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12E0" w14:textId="572D3A3A" w:rsidR="4B6D36E6" w:rsidRDefault="4B6D36E6" w:rsidP="4B6D36E6">
      <w:pPr>
        <w:spacing w:line="240" w:lineRule="auto"/>
        <w:jc w:val="center"/>
      </w:pPr>
    </w:p>
    <w:p w14:paraId="1EA0039D" w14:textId="2158F2CE" w:rsidR="4B6D36E6" w:rsidRDefault="4B6D36E6" w:rsidP="4B6D36E6">
      <w:pPr>
        <w:spacing w:line="240" w:lineRule="auto"/>
        <w:jc w:val="center"/>
      </w:pPr>
    </w:p>
    <w:p w14:paraId="756488E3" w14:textId="69BA7F39" w:rsidR="4B6D36E6" w:rsidRDefault="4B6D36E6" w:rsidP="4B6D36E6">
      <w:pPr>
        <w:spacing w:line="240" w:lineRule="auto"/>
        <w:jc w:val="center"/>
      </w:pPr>
    </w:p>
    <w:p w14:paraId="2596EA46" w14:textId="12D75F6A" w:rsidR="4B6D36E6" w:rsidRDefault="4B6D36E6" w:rsidP="4B6D36E6">
      <w:pPr>
        <w:spacing w:line="240" w:lineRule="auto"/>
        <w:jc w:val="center"/>
      </w:pPr>
    </w:p>
    <w:p w14:paraId="6BB90F32" w14:textId="3FFBBAF1" w:rsidR="4B6D36E6" w:rsidRDefault="4B6D36E6" w:rsidP="4B6D36E6">
      <w:pPr>
        <w:spacing w:line="240" w:lineRule="auto"/>
        <w:jc w:val="center"/>
      </w:pPr>
    </w:p>
    <w:p w14:paraId="2148403A" w14:textId="29A7CBF2" w:rsidR="4B6D36E6" w:rsidRDefault="4B6D36E6" w:rsidP="4B6D36E6">
      <w:pPr>
        <w:spacing w:line="240" w:lineRule="auto"/>
        <w:jc w:val="center"/>
      </w:pPr>
    </w:p>
    <w:p w14:paraId="2C078E63" w14:textId="7AC31467" w:rsidR="00113733" w:rsidRDefault="244F3AB5" w:rsidP="4B6D36E6">
      <w:pPr>
        <w:spacing w:line="240" w:lineRule="auto"/>
        <w:jc w:val="center"/>
      </w:pPr>
      <w:r>
        <w:rPr>
          <w:noProof/>
        </w:rPr>
        <w:drawing>
          <wp:inline distT="0" distB="0" distL="0" distR="0" wp14:anchorId="66CC59A0" wp14:editId="03B3E572">
            <wp:extent cx="3018828" cy="1920246"/>
            <wp:effectExtent l="0" t="0" r="0" b="0"/>
            <wp:docPr id="256133625" name="Picture 256133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t="16455" b="19936"/>
                    <a:stretch>
                      <a:fillRect/>
                    </a:stretch>
                  </pic:blipFill>
                  <pic:spPr>
                    <a:xfrm>
                      <a:off x="0" y="0"/>
                      <a:ext cx="3018828" cy="1920246"/>
                    </a:xfrm>
                    <a:prstGeom prst="rect">
                      <a:avLst/>
                    </a:prstGeom>
                  </pic:spPr>
                </pic:pic>
              </a:graphicData>
            </a:graphic>
          </wp:inline>
        </w:drawing>
      </w:r>
    </w:p>
    <w:p w14:paraId="2886E76D" w14:textId="33061337" w:rsidR="4B6D36E6" w:rsidRDefault="4B6D36E6" w:rsidP="4B6D36E6">
      <w:pPr>
        <w:spacing w:line="240" w:lineRule="auto"/>
        <w:jc w:val="center"/>
      </w:pPr>
    </w:p>
    <w:p w14:paraId="35B5FCAD" w14:textId="16B400ED" w:rsidR="37727B76" w:rsidRDefault="37727B76" w:rsidP="4B6D36E6">
      <w:pPr>
        <w:spacing w:line="240" w:lineRule="auto"/>
        <w:jc w:val="center"/>
      </w:pPr>
      <w:r w:rsidRPr="4B6D36E6">
        <w:rPr>
          <w:b/>
          <w:bCs/>
          <w:sz w:val="32"/>
          <w:szCs w:val="32"/>
        </w:rPr>
        <w:t>[Agency Name] Growth Plan</w:t>
      </w:r>
    </w:p>
    <w:p w14:paraId="126055F0" w14:textId="28E99787" w:rsidR="37727B76" w:rsidRDefault="37727B76" w:rsidP="4B6D36E6">
      <w:pPr>
        <w:spacing w:line="240" w:lineRule="auto"/>
        <w:jc w:val="center"/>
        <w:rPr>
          <w:sz w:val="28"/>
          <w:szCs w:val="28"/>
        </w:rPr>
      </w:pPr>
      <w:r w:rsidRPr="4B6D36E6">
        <w:rPr>
          <w:sz w:val="28"/>
          <w:szCs w:val="28"/>
        </w:rPr>
        <w:t>[Agency Principal Name], [Title]</w:t>
      </w:r>
    </w:p>
    <w:p w14:paraId="085FB88B" w14:textId="2F5333EF" w:rsidR="37727B76" w:rsidRDefault="44FE0187" w:rsidP="4B6D36E6">
      <w:pPr>
        <w:spacing w:line="240" w:lineRule="auto"/>
        <w:jc w:val="center"/>
        <w:rPr>
          <w:sz w:val="32"/>
          <w:szCs w:val="32"/>
        </w:rPr>
      </w:pPr>
      <w:r w:rsidRPr="4F334D19">
        <w:rPr>
          <w:sz w:val="28"/>
          <w:szCs w:val="28"/>
        </w:rPr>
        <w:t>[</w:t>
      </w:r>
      <w:r w:rsidRPr="4F334D19">
        <w:rPr>
          <w:i/>
          <w:iCs/>
          <w:sz w:val="28"/>
          <w:szCs w:val="28"/>
        </w:rPr>
        <w:t>Agency Tagline, Motto, or Catchphrase</w:t>
      </w:r>
      <w:r w:rsidRPr="4F334D19">
        <w:rPr>
          <w:sz w:val="28"/>
          <w:szCs w:val="28"/>
        </w:rPr>
        <w:t>]</w:t>
      </w:r>
    </w:p>
    <w:p w14:paraId="0075BBEF" w14:textId="254A706E" w:rsidR="4B6D36E6" w:rsidRDefault="4B6D36E6" w:rsidP="4B6D36E6">
      <w:pPr>
        <w:spacing w:line="240" w:lineRule="auto"/>
      </w:pPr>
      <w:r>
        <w:br w:type="page"/>
      </w:r>
    </w:p>
    <w:p w14:paraId="2CC3998C" w14:textId="1D44F4DA" w:rsidR="630E652A" w:rsidRDefault="630E652A" w:rsidP="4B6D36E6">
      <w:pPr>
        <w:spacing w:line="240" w:lineRule="auto"/>
        <w:rPr>
          <w:rFonts w:asciiTheme="majorHAnsi" w:eastAsiaTheme="majorEastAsia" w:hAnsiTheme="majorHAnsi" w:cstheme="majorBidi"/>
          <w:color w:val="156082" w:themeColor="accent1"/>
        </w:rPr>
      </w:pPr>
      <w:r w:rsidRPr="4B6D36E6">
        <w:rPr>
          <w:rFonts w:asciiTheme="majorHAnsi" w:eastAsiaTheme="majorEastAsia" w:hAnsiTheme="majorHAnsi" w:cstheme="majorBidi"/>
          <w:color w:val="156082" w:themeColor="accent1"/>
          <w:sz w:val="40"/>
          <w:szCs w:val="40"/>
        </w:rPr>
        <w:lastRenderedPageBreak/>
        <w:t>Contents</w:t>
      </w:r>
    </w:p>
    <w:p w14:paraId="5550D077" w14:textId="2F08CE85" w:rsidR="4B6D36E6" w:rsidRDefault="4B6D36E6" w:rsidP="4B6D36E6">
      <w:pPr>
        <w:spacing w:line="240" w:lineRule="auto"/>
        <w:rPr>
          <w:rFonts w:asciiTheme="majorHAnsi" w:eastAsiaTheme="majorEastAsia" w:hAnsiTheme="majorHAnsi" w:cstheme="majorBidi"/>
          <w:color w:val="156082" w:themeColor="accent1"/>
        </w:rPr>
      </w:pPr>
    </w:p>
    <w:sdt>
      <w:sdtPr>
        <w:id w:val="645226697"/>
        <w:docPartObj>
          <w:docPartGallery w:val="Table of Contents"/>
          <w:docPartUnique/>
        </w:docPartObj>
      </w:sdtPr>
      <w:sdtEndPr/>
      <w:sdtContent>
        <w:p w14:paraId="7B7DDD54" w14:textId="2E073989" w:rsidR="4B6D36E6" w:rsidRDefault="4B6D36E6" w:rsidP="4B6D36E6">
          <w:pPr>
            <w:pStyle w:val="TOC1"/>
            <w:tabs>
              <w:tab w:val="right" w:leader="dot" w:pos="9360"/>
            </w:tabs>
            <w:rPr>
              <w:rStyle w:val="Hyperlink"/>
            </w:rPr>
          </w:pPr>
          <w:r>
            <w:fldChar w:fldCharType="begin"/>
          </w:r>
          <w:r>
            <w:instrText>TOC \o "1-9" \z \u \h</w:instrText>
          </w:r>
          <w:r>
            <w:fldChar w:fldCharType="separate"/>
          </w:r>
          <w:hyperlink w:anchor="_Toc1717229424">
            <w:r w:rsidRPr="4B6D36E6">
              <w:rPr>
                <w:rStyle w:val="Hyperlink"/>
              </w:rPr>
              <w:t>Ownership &amp; Background</w:t>
            </w:r>
            <w:r>
              <w:tab/>
            </w:r>
            <w:r>
              <w:fldChar w:fldCharType="begin"/>
            </w:r>
            <w:r>
              <w:instrText>PAGEREF _Toc1717229424 \h</w:instrText>
            </w:r>
            <w:r>
              <w:fldChar w:fldCharType="separate"/>
            </w:r>
            <w:r w:rsidR="004E479D">
              <w:rPr>
                <w:noProof/>
              </w:rPr>
              <w:t>3</w:t>
            </w:r>
            <w:r>
              <w:fldChar w:fldCharType="end"/>
            </w:r>
          </w:hyperlink>
        </w:p>
        <w:p w14:paraId="27F901FC" w14:textId="366E43D8" w:rsidR="4B6D36E6" w:rsidRDefault="4B6D36E6" w:rsidP="4B6D36E6">
          <w:pPr>
            <w:pStyle w:val="TOC1"/>
            <w:tabs>
              <w:tab w:val="right" w:leader="dot" w:pos="9360"/>
            </w:tabs>
            <w:rPr>
              <w:rStyle w:val="Hyperlink"/>
            </w:rPr>
          </w:pPr>
          <w:hyperlink w:anchor="_Toc1044484052">
            <w:r w:rsidRPr="4B6D36E6">
              <w:rPr>
                <w:rStyle w:val="Hyperlink"/>
              </w:rPr>
              <w:t>Key Performance Metrics</w:t>
            </w:r>
            <w:r>
              <w:tab/>
            </w:r>
            <w:r>
              <w:fldChar w:fldCharType="begin"/>
            </w:r>
            <w:r>
              <w:instrText>PAGEREF _Toc1044484052 \h</w:instrText>
            </w:r>
            <w:r>
              <w:fldChar w:fldCharType="separate"/>
            </w:r>
            <w:r w:rsidR="004E479D">
              <w:rPr>
                <w:noProof/>
              </w:rPr>
              <w:t>4</w:t>
            </w:r>
            <w:r>
              <w:fldChar w:fldCharType="end"/>
            </w:r>
          </w:hyperlink>
        </w:p>
        <w:p w14:paraId="5B8787FB" w14:textId="52A5F272" w:rsidR="4B6D36E6" w:rsidRDefault="4B6D36E6" w:rsidP="4B6D36E6">
          <w:pPr>
            <w:pStyle w:val="TOC1"/>
            <w:tabs>
              <w:tab w:val="right" w:leader="dot" w:pos="9360"/>
            </w:tabs>
            <w:rPr>
              <w:rStyle w:val="Hyperlink"/>
            </w:rPr>
          </w:pPr>
          <w:hyperlink w:anchor="_Toc846316806">
            <w:r w:rsidRPr="4B6D36E6">
              <w:rPr>
                <w:rStyle w:val="Hyperlink"/>
              </w:rPr>
              <w:t>Agency Growth Plans</w:t>
            </w:r>
            <w:r>
              <w:tab/>
            </w:r>
            <w:r>
              <w:fldChar w:fldCharType="begin"/>
            </w:r>
            <w:r>
              <w:instrText>PAGEREF _Toc846316806 \h</w:instrText>
            </w:r>
            <w:r>
              <w:fldChar w:fldCharType="separate"/>
            </w:r>
            <w:r w:rsidR="004E479D">
              <w:rPr>
                <w:noProof/>
              </w:rPr>
              <w:t>6</w:t>
            </w:r>
            <w:r>
              <w:fldChar w:fldCharType="end"/>
            </w:r>
          </w:hyperlink>
        </w:p>
        <w:p w14:paraId="62624DC9" w14:textId="5FB55E22" w:rsidR="4B6D36E6" w:rsidRDefault="4B6D36E6" w:rsidP="4B6D36E6">
          <w:pPr>
            <w:pStyle w:val="TOC1"/>
            <w:tabs>
              <w:tab w:val="right" w:leader="dot" w:pos="9360"/>
            </w:tabs>
            <w:rPr>
              <w:rStyle w:val="Hyperlink"/>
            </w:rPr>
          </w:pPr>
          <w:hyperlink w:anchor="_Toc155853702">
            <w:r w:rsidRPr="4B6D36E6">
              <w:rPr>
                <w:rStyle w:val="Hyperlink"/>
              </w:rPr>
              <w:t>Need for a New Appointment</w:t>
            </w:r>
            <w:r>
              <w:tab/>
            </w:r>
            <w:r>
              <w:fldChar w:fldCharType="begin"/>
            </w:r>
            <w:r>
              <w:instrText>PAGEREF _Toc155853702 \h</w:instrText>
            </w:r>
            <w:r>
              <w:fldChar w:fldCharType="separate"/>
            </w:r>
            <w:r w:rsidR="004E479D">
              <w:rPr>
                <w:noProof/>
              </w:rPr>
              <w:t>8</w:t>
            </w:r>
            <w:r>
              <w:fldChar w:fldCharType="end"/>
            </w:r>
          </w:hyperlink>
        </w:p>
        <w:p w14:paraId="2087136C" w14:textId="4A09ADAF" w:rsidR="4B6D36E6" w:rsidRDefault="4B6D36E6" w:rsidP="4B6D36E6">
          <w:pPr>
            <w:pStyle w:val="TOC1"/>
            <w:tabs>
              <w:tab w:val="right" w:leader="dot" w:pos="9360"/>
            </w:tabs>
            <w:rPr>
              <w:rStyle w:val="Hyperlink"/>
            </w:rPr>
          </w:pPr>
          <w:hyperlink w:anchor="_Toc1296701089">
            <w:r w:rsidRPr="4B6D36E6">
              <w:rPr>
                <w:rStyle w:val="Hyperlink"/>
              </w:rPr>
              <w:t>Team Profile</w:t>
            </w:r>
            <w:r>
              <w:tab/>
            </w:r>
            <w:r>
              <w:fldChar w:fldCharType="begin"/>
            </w:r>
            <w:r>
              <w:instrText>PAGEREF _Toc1296701089 \h</w:instrText>
            </w:r>
            <w:r>
              <w:fldChar w:fldCharType="separate"/>
            </w:r>
            <w:r w:rsidR="004E479D">
              <w:rPr>
                <w:noProof/>
              </w:rPr>
              <w:t>10</w:t>
            </w:r>
            <w:r>
              <w:fldChar w:fldCharType="end"/>
            </w:r>
          </w:hyperlink>
        </w:p>
        <w:p w14:paraId="3FC88BEF" w14:textId="219FEB95" w:rsidR="4B6D36E6" w:rsidRDefault="4B6D36E6" w:rsidP="4B6D36E6">
          <w:pPr>
            <w:pStyle w:val="TOC1"/>
            <w:tabs>
              <w:tab w:val="right" w:leader="dot" w:pos="9360"/>
            </w:tabs>
            <w:rPr>
              <w:rStyle w:val="Hyperlink"/>
            </w:rPr>
          </w:pPr>
          <w:hyperlink w:anchor="_Toc1666927363">
            <w:r w:rsidRPr="4B6D36E6">
              <w:rPr>
                <w:rStyle w:val="Hyperlink"/>
              </w:rPr>
              <w:t>Technology</w:t>
            </w:r>
            <w:r>
              <w:tab/>
            </w:r>
            <w:r>
              <w:fldChar w:fldCharType="begin"/>
            </w:r>
            <w:r>
              <w:instrText>PAGEREF _Toc1666927363 \h</w:instrText>
            </w:r>
            <w:r>
              <w:fldChar w:fldCharType="separate"/>
            </w:r>
            <w:r w:rsidR="004E479D">
              <w:rPr>
                <w:noProof/>
              </w:rPr>
              <w:t>12</w:t>
            </w:r>
            <w:r>
              <w:fldChar w:fldCharType="end"/>
            </w:r>
          </w:hyperlink>
        </w:p>
        <w:p w14:paraId="781BEEC5" w14:textId="795A32EC" w:rsidR="4B6D36E6" w:rsidRDefault="4B6D36E6" w:rsidP="4B6D36E6">
          <w:pPr>
            <w:pStyle w:val="TOC1"/>
            <w:tabs>
              <w:tab w:val="right" w:leader="dot" w:pos="9360"/>
            </w:tabs>
            <w:rPr>
              <w:rStyle w:val="Hyperlink"/>
            </w:rPr>
          </w:pPr>
          <w:hyperlink w:anchor="_Toc955771636">
            <w:r w:rsidRPr="4B6D36E6">
              <w:rPr>
                <w:rStyle w:val="Hyperlink"/>
              </w:rPr>
              <w:t>Conclusion</w:t>
            </w:r>
            <w:r>
              <w:tab/>
            </w:r>
            <w:r>
              <w:fldChar w:fldCharType="begin"/>
            </w:r>
            <w:r>
              <w:instrText>PAGEREF _Toc955771636 \h</w:instrText>
            </w:r>
            <w:r>
              <w:fldChar w:fldCharType="separate"/>
            </w:r>
            <w:r w:rsidR="004E479D">
              <w:rPr>
                <w:noProof/>
              </w:rPr>
              <w:t>13</w:t>
            </w:r>
            <w:r>
              <w:fldChar w:fldCharType="end"/>
            </w:r>
          </w:hyperlink>
          <w:r>
            <w:fldChar w:fldCharType="end"/>
          </w:r>
        </w:p>
      </w:sdtContent>
    </w:sdt>
    <w:p w14:paraId="53E865D8" w14:textId="36FDFA01" w:rsidR="4B6D36E6" w:rsidRDefault="4B6D36E6" w:rsidP="4B6D36E6">
      <w:pPr>
        <w:spacing w:line="240" w:lineRule="auto"/>
      </w:pPr>
    </w:p>
    <w:p w14:paraId="345D64F8" w14:textId="53C74B24" w:rsidR="4B6D36E6" w:rsidRDefault="4B6D36E6" w:rsidP="4B6D36E6">
      <w:pPr>
        <w:spacing w:line="240" w:lineRule="auto"/>
      </w:pPr>
      <w:r>
        <w:br w:type="page"/>
      </w:r>
    </w:p>
    <w:p w14:paraId="5C3987BD" w14:textId="626F8963" w:rsidR="2630A39F" w:rsidRDefault="2630A39F" w:rsidP="4B6D36E6">
      <w:pPr>
        <w:pStyle w:val="Heading1"/>
        <w:spacing w:line="240" w:lineRule="auto"/>
      </w:pPr>
      <w:bookmarkStart w:id="0" w:name="_Toc1717229424"/>
      <w:r>
        <w:lastRenderedPageBreak/>
        <w:t>Ownership &amp; Background</w:t>
      </w:r>
      <w:bookmarkEnd w:id="0"/>
    </w:p>
    <w:p w14:paraId="0BD32523" w14:textId="3A93DC00" w:rsidR="4B6D36E6" w:rsidRDefault="4B6D36E6" w:rsidP="4B6D36E6">
      <w:pPr>
        <w:spacing w:line="240" w:lineRule="auto"/>
      </w:pPr>
    </w:p>
    <w:p w14:paraId="6856B1D6" w14:textId="756562AF" w:rsidR="7E91F8E2" w:rsidRDefault="7E91F8E2" w:rsidP="4B6D36E6">
      <w:pPr>
        <w:spacing w:line="240" w:lineRule="auto"/>
        <w:rPr>
          <w:i/>
          <w:iCs/>
        </w:rPr>
      </w:pPr>
      <w:proofErr w:type="gramStart"/>
      <w:r w:rsidRPr="4B6D36E6">
        <w:rPr>
          <w:i/>
          <w:iCs/>
        </w:rPr>
        <w:t>3</w:t>
      </w:r>
      <w:r w:rsidR="2630A39F" w:rsidRPr="4B6D36E6">
        <w:rPr>
          <w:i/>
          <w:iCs/>
        </w:rPr>
        <w:t>00-</w:t>
      </w:r>
      <w:r w:rsidR="2814793C" w:rsidRPr="4B6D36E6">
        <w:rPr>
          <w:i/>
          <w:iCs/>
        </w:rPr>
        <w:t>5</w:t>
      </w:r>
      <w:r w:rsidR="2630A39F" w:rsidRPr="4B6D36E6">
        <w:rPr>
          <w:i/>
          <w:iCs/>
        </w:rPr>
        <w:t>00 word</w:t>
      </w:r>
      <w:proofErr w:type="gramEnd"/>
      <w:r w:rsidR="2630A39F" w:rsidRPr="4B6D36E6">
        <w:rPr>
          <w:i/>
          <w:iCs/>
        </w:rPr>
        <w:t xml:space="preserve"> narrative that explains the agency’s “why.”</w:t>
      </w:r>
      <w:r w:rsidR="152A10C6" w:rsidRPr="4B6D36E6">
        <w:rPr>
          <w:i/>
          <w:iCs/>
        </w:rPr>
        <w:t xml:space="preserve"> It should include elements like:</w:t>
      </w:r>
    </w:p>
    <w:p w14:paraId="09F41C8B" w14:textId="4C1E9822" w:rsidR="152A10C6" w:rsidRDefault="152A10C6" w:rsidP="4B6D36E6">
      <w:pPr>
        <w:pStyle w:val="ListParagraph"/>
        <w:numPr>
          <w:ilvl w:val="0"/>
          <w:numId w:val="8"/>
        </w:numPr>
        <w:spacing w:line="240" w:lineRule="auto"/>
        <w:rPr>
          <w:i/>
          <w:iCs/>
        </w:rPr>
      </w:pPr>
      <w:r w:rsidRPr="4B6D36E6">
        <w:rPr>
          <w:i/>
          <w:iCs/>
        </w:rPr>
        <w:t>Agency History</w:t>
      </w:r>
    </w:p>
    <w:p w14:paraId="194CF01F" w14:textId="17CCD0CF" w:rsidR="152A10C6" w:rsidRDefault="152A10C6" w:rsidP="4B6D36E6">
      <w:pPr>
        <w:pStyle w:val="ListParagraph"/>
        <w:numPr>
          <w:ilvl w:val="0"/>
          <w:numId w:val="8"/>
        </w:numPr>
        <w:spacing w:line="240" w:lineRule="auto"/>
        <w:rPr>
          <w:i/>
          <w:iCs/>
        </w:rPr>
      </w:pPr>
      <w:r w:rsidRPr="4B6D36E6">
        <w:rPr>
          <w:i/>
          <w:iCs/>
        </w:rPr>
        <w:t>The Agency’s Mission, Vision, and Values</w:t>
      </w:r>
    </w:p>
    <w:p w14:paraId="3D6740EC" w14:textId="0EFB313F" w:rsidR="152A10C6" w:rsidRDefault="152A10C6" w:rsidP="4B6D36E6">
      <w:pPr>
        <w:pStyle w:val="ListParagraph"/>
        <w:numPr>
          <w:ilvl w:val="0"/>
          <w:numId w:val="8"/>
        </w:numPr>
        <w:spacing w:line="240" w:lineRule="auto"/>
        <w:rPr>
          <w:i/>
          <w:iCs/>
        </w:rPr>
      </w:pPr>
      <w:r w:rsidRPr="4B6D36E6">
        <w:rPr>
          <w:i/>
          <w:iCs/>
        </w:rPr>
        <w:t>Highlight things like agency ownership, service philosophy, and experience</w:t>
      </w:r>
    </w:p>
    <w:p w14:paraId="57CD3CB9" w14:textId="69C58DA7" w:rsidR="4B6D36E6" w:rsidRDefault="4B6D36E6" w:rsidP="4B6D36E6">
      <w:pPr>
        <w:spacing w:line="240" w:lineRule="auto"/>
      </w:pPr>
    </w:p>
    <w:p w14:paraId="3D1DAA1A" w14:textId="316EB87E" w:rsidR="2630A39F" w:rsidRDefault="1E4D9278" w:rsidP="4B6D36E6">
      <w:pPr>
        <w:spacing w:line="240" w:lineRule="auto"/>
      </w:pPr>
      <w:r w:rsidRPr="4F334D19">
        <w:t>ABC Agency was established in 202</w:t>
      </w:r>
      <w:r w:rsidR="14C3481C" w:rsidRPr="4F334D19">
        <w:t>2</w:t>
      </w:r>
      <w:r w:rsidRPr="4F334D19">
        <w:t xml:space="preserve"> by B</w:t>
      </w:r>
      <w:r w:rsidR="7428A704" w:rsidRPr="4F334D19">
        <w:t xml:space="preserve">ill Premium in Columbus, OH. </w:t>
      </w:r>
      <w:r w:rsidR="27414986" w:rsidRPr="4F334D19">
        <w:t xml:space="preserve">Bill came from a family of insurance professionals and started working at his father’s agency at age 16. When Bill struck out on his own, the agency was a one-person shop, but </w:t>
      </w:r>
      <w:r w:rsidR="70C894E2" w:rsidRPr="4F334D19">
        <w:t>Bill</w:t>
      </w:r>
      <w:r w:rsidR="27414986" w:rsidRPr="4F334D19">
        <w:t xml:space="preserve"> quickly grew i</w:t>
      </w:r>
      <w:r w:rsidR="7AE00DE6" w:rsidRPr="4F334D19">
        <w:t>t</w:t>
      </w:r>
      <w:r w:rsidR="27414986" w:rsidRPr="4F334D19">
        <w:t xml:space="preserve"> to </w:t>
      </w:r>
      <w:r w:rsidR="1750DA9F" w:rsidRPr="4F334D19">
        <w:t>$2M in revenue</w:t>
      </w:r>
      <w:r w:rsidR="2C9D4DC7" w:rsidRPr="4F334D19">
        <w:t xml:space="preserve"> by </w:t>
      </w:r>
      <w:r w:rsidR="5B5E4EBE" w:rsidRPr="4F334D19">
        <w:t>2025</w:t>
      </w:r>
      <w:r w:rsidR="2C9D4DC7" w:rsidRPr="4F334D19">
        <w:t>. The agency now has an additional producer, t</w:t>
      </w:r>
      <w:r w:rsidR="1BADAEED" w:rsidRPr="4F334D19">
        <w:t xml:space="preserve">wo </w:t>
      </w:r>
      <w:r w:rsidR="2C9D4DC7" w:rsidRPr="4F334D19">
        <w:t>service staff, and a bookkeeper.</w:t>
      </w:r>
      <w:r w:rsidR="284F8B68" w:rsidRPr="4F334D19">
        <w:t xml:space="preserve"> However, we’re not complacent. ABC Agency strives to remain competitive and continue to grow.</w:t>
      </w:r>
    </w:p>
    <w:p w14:paraId="649C73E8" w14:textId="02420C38" w:rsidR="3F756528" w:rsidRDefault="3F756528" w:rsidP="4B6D36E6">
      <w:pPr>
        <w:spacing w:line="240" w:lineRule="auto"/>
      </w:pPr>
      <w:r w:rsidRPr="4B6D36E6">
        <w:t>Bill founded ABC Agency on the principal</w:t>
      </w:r>
      <w:r w:rsidR="25D770D6" w:rsidRPr="4B6D36E6">
        <w:t>s</w:t>
      </w:r>
      <w:r w:rsidRPr="4B6D36E6">
        <w:t xml:space="preserve"> of integrity</w:t>
      </w:r>
      <w:r w:rsidR="39109194" w:rsidRPr="4B6D36E6">
        <w:t>,</w:t>
      </w:r>
      <w:r w:rsidR="0DDF1F0E" w:rsidRPr="4B6D36E6">
        <w:t xml:space="preserve"> community</w:t>
      </w:r>
      <w:r w:rsidR="6E73A23A" w:rsidRPr="4B6D36E6">
        <w:t>, and dependability</w:t>
      </w:r>
      <w:r w:rsidRPr="4B6D36E6">
        <w:t>.</w:t>
      </w:r>
      <w:r w:rsidR="4AD95764" w:rsidRPr="4B6D36E6">
        <w:t xml:space="preserve"> </w:t>
      </w:r>
      <w:r w:rsidR="5374EAAC" w:rsidRPr="4B6D36E6">
        <w:t>W</w:t>
      </w:r>
      <w:r w:rsidR="4AD95764" w:rsidRPr="4B6D36E6">
        <w:t xml:space="preserve">e </w:t>
      </w:r>
      <w:r w:rsidR="48C22283" w:rsidRPr="4B6D36E6">
        <w:t xml:space="preserve">seek to protect what matters most to our </w:t>
      </w:r>
      <w:r w:rsidR="531F4128" w:rsidRPr="4B6D36E6">
        <w:t>clients</w:t>
      </w:r>
      <w:r w:rsidR="48C22283" w:rsidRPr="4B6D36E6">
        <w:t xml:space="preserve"> and are committed to providing personalized coverage, honest guidance, and reliable service. </w:t>
      </w:r>
      <w:r w:rsidR="2B679A1F" w:rsidRPr="4B6D36E6">
        <w:t xml:space="preserve">We also pride ourselves in staying informed </w:t>
      </w:r>
      <w:proofErr w:type="gramStart"/>
      <w:r w:rsidR="2B679A1F" w:rsidRPr="4B6D36E6">
        <w:t>on</w:t>
      </w:r>
      <w:proofErr w:type="gramEnd"/>
      <w:r w:rsidR="2B679A1F" w:rsidRPr="4B6D36E6">
        <w:t xml:space="preserve"> industry changes so we can </w:t>
      </w:r>
      <w:r w:rsidR="05821548" w:rsidRPr="4B6D36E6">
        <w:t>support our clients through life’s unexpected moments and</w:t>
      </w:r>
      <w:r w:rsidR="2B679A1F" w:rsidRPr="4B6D36E6">
        <w:t xml:space="preserve"> earn </w:t>
      </w:r>
      <w:r w:rsidR="525C9EC7" w:rsidRPr="4B6D36E6">
        <w:t>thei</w:t>
      </w:r>
      <w:r w:rsidR="2B679A1F" w:rsidRPr="4B6D36E6">
        <w:t>r business year after year.</w:t>
      </w:r>
    </w:p>
    <w:p w14:paraId="6FFA00F7" w14:textId="4ABA11F4" w:rsidR="3BE74EB3" w:rsidRDefault="3BE74EB3" w:rsidP="4B6D36E6">
      <w:pPr>
        <w:spacing w:line="240" w:lineRule="auto"/>
      </w:pPr>
      <w:r w:rsidRPr="4B6D36E6">
        <w:t xml:space="preserve">Our team </w:t>
      </w:r>
      <w:r w:rsidR="708DB823" w:rsidRPr="4B6D36E6">
        <w:t xml:space="preserve">has over 50 years of combined experience in the insurance industry. They </w:t>
      </w:r>
      <w:r w:rsidRPr="4B6D36E6">
        <w:t>are responsi</w:t>
      </w:r>
      <w:r w:rsidR="3AD4C4FA" w:rsidRPr="4B6D36E6">
        <w:t xml:space="preserve">ve to client questions and sympathetic to their </w:t>
      </w:r>
      <w:r w:rsidR="577CA43E" w:rsidRPr="4B6D36E6">
        <w:t>worrie</w:t>
      </w:r>
      <w:r w:rsidR="3AD4C4FA" w:rsidRPr="4B6D36E6">
        <w:t xml:space="preserve">s. It’s important to us that our clients feel comfortable speaking with us, sharing important information about their exposures, and feel they can place their trust in us </w:t>
      </w:r>
      <w:proofErr w:type="gramStart"/>
      <w:r w:rsidR="3AD4C4FA" w:rsidRPr="4B6D36E6">
        <w:t>that</w:t>
      </w:r>
      <w:proofErr w:type="gramEnd"/>
      <w:r w:rsidR="3AD4C4FA" w:rsidRPr="4B6D36E6">
        <w:t xml:space="preserve"> we will find a competitive </w:t>
      </w:r>
      <w:r w:rsidR="3EDAD365" w:rsidRPr="4B6D36E6">
        <w:t>and comprehensive insurance solution for them.</w:t>
      </w:r>
    </w:p>
    <w:p w14:paraId="00E3A69E" w14:textId="6973685B" w:rsidR="3EDAD365" w:rsidRDefault="3EDAD365" w:rsidP="4B6D36E6">
      <w:pPr>
        <w:spacing w:line="240" w:lineRule="auto"/>
      </w:pPr>
      <w:r w:rsidRPr="4B6D36E6">
        <w:t xml:space="preserve">We </w:t>
      </w:r>
      <w:r w:rsidR="5396F8CA" w:rsidRPr="4B6D36E6">
        <w:t>also boast</w:t>
      </w:r>
      <w:r w:rsidRPr="4B6D36E6">
        <w:t xml:space="preserve"> </w:t>
      </w:r>
      <w:r w:rsidR="359E9CF7" w:rsidRPr="4B6D36E6">
        <w:t xml:space="preserve">a </w:t>
      </w:r>
      <w:r w:rsidRPr="4B6D36E6">
        <w:t xml:space="preserve">strong relationship with our appointed </w:t>
      </w:r>
      <w:proofErr w:type="gramStart"/>
      <w:r w:rsidRPr="4B6D36E6">
        <w:t>carriers</w:t>
      </w:r>
      <w:proofErr w:type="gramEnd"/>
      <w:r w:rsidR="3B33CD3E" w:rsidRPr="4B6D36E6">
        <w:t xml:space="preserve"> and strive to </w:t>
      </w:r>
      <w:r w:rsidR="7569577F" w:rsidRPr="4B6D36E6">
        <w:t>be a meaningful partner</w:t>
      </w:r>
      <w:r w:rsidR="6D574D3C" w:rsidRPr="4B6D36E6">
        <w:t>. Our team a</w:t>
      </w:r>
      <w:r w:rsidR="7569577F" w:rsidRPr="4B6D36E6">
        <w:t>nticipat</w:t>
      </w:r>
      <w:r w:rsidR="498BA3A8" w:rsidRPr="4B6D36E6">
        <w:t>es</w:t>
      </w:r>
      <w:r w:rsidR="7569577F" w:rsidRPr="4B6D36E6">
        <w:t xml:space="preserve"> </w:t>
      </w:r>
      <w:r w:rsidR="53015533" w:rsidRPr="4B6D36E6">
        <w:t>concer</w:t>
      </w:r>
      <w:r w:rsidR="7569577F" w:rsidRPr="4B6D36E6">
        <w:t>ns and mak</w:t>
      </w:r>
      <w:r w:rsidR="6F17D3B2" w:rsidRPr="4B6D36E6">
        <w:t xml:space="preserve">es </w:t>
      </w:r>
      <w:r w:rsidR="7569577F" w:rsidRPr="4B6D36E6">
        <w:t xml:space="preserve">efforts to </w:t>
      </w:r>
      <w:r w:rsidR="4A22537F" w:rsidRPr="4B6D36E6">
        <w:t>underwrite risks on the frontline. Staff are well-informed on carrier appetites</w:t>
      </w:r>
      <w:r w:rsidR="02B41F02" w:rsidRPr="4B6D36E6">
        <w:t xml:space="preserve"> and</w:t>
      </w:r>
      <w:r w:rsidR="4A22537F" w:rsidRPr="4B6D36E6">
        <w:t xml:space="preserve"> </w:t>
      </w:r>
      <w:r w:rsidR="02B41F02" w:rsidRPr="4B6D36E6">
        <w:t xml:space="preserve">work to make the process smooth for all parties, </w:t>
      </w:r>
      <w:r w:rsidR="4A22537F" w:rsidRPr="4B6D36E6">
        <w:t xml:space="preserve">submitting </w:t>
      </w:r>
      <w:r w:rsidR="2AD4CABA" w:rsidRPr="4B6D36E6">
        <w:t xml:space="preserve">only </w:t>
      </w:r>
      <w:r w:rsidR="4A22537F" w:rsidRPr="4B6D36E6">
        <w:t xml:space="preserve">to those </w:t>
      </w:r>
      <w:proofErr w:type="gramStart"/>
      <w:r w:rsidR="4A22537F" w:rsidRPr="4B6D36E6">
        <w:t>carriers</w:t>
      </w:r>
      <w:proofErr w:type="gramEnd"/>
      <w:r w:rsidR="4A22537F" w:rsidRPr="4B6D36E6">
        <w:t xml:space="preserve"> </w:t>
      </w:r>
      <w:r w:rsidR="4FD8687D" w:rsidRPr="4B6D36E6">
        <w:t>that align with the risk.</w:t>
      </w:r>
    </w:p>
    <w:p w14:paraId="79083C9A" w14:textId="132D0573" w:rsidR="0EAE41C3" w:rsidRDefault="0EAE41C3" w:rsidP="4B6D36E6">
      <w:pPr>
        <w:spacing w:line="240" w:lineRule="auto"/>
      </w:pPr>
      <w:r w:rsidRPr="4B6D36E6">
        <w:t>ABC Agency’s goal is to be a trusted advisor</w:t>
      </w:r>
      <w:r w:rsidR="626ED238" w:rsidRPr="4B6D36E6">
        <w:t xml:space="preserve"> to our clients and a </w:t>
      </w:r>
      <w:r w:rsidR="0DE19331" w:rsidRPr="4B6D36E6">
        <w:t>steadfast partner to our carriers.</w:t>
      </w:r>
    </w:p>
    <w:p w14:paraId="217342F4" w14:textId="0FE65B8F" w:rsidR="4B6D36E6" w:rsidRDefault="4B6D36E6">
      <w:r>
        <w:br w:type="page"/>
      </w:r>
    </w:p>
    <w:p w14:paraId="3EA26728" w14:textId="745538F0" w:rsidR="37CD7925" w:rsidRDefault="37CD7925" w:rsidP="4B6D36E6">
      <w:pPr>
        <w:pStyle w:val="Heading1"/>
      </w:pPr>
      <w:bookmarkStart w:id="1" w:name="_Toc1044484052"/>
      <w:r>
        <w:lastRenderedPageBreak/>
        <w:t>Key Performance Metrics</w:t>
      </w:r>
      <w:bookmarkEnd w:id="1"/>
    </w:p>
    <w:p w14:paraId="3DE0C3BE" w14:textId="628D058E" w:rsidR="37CD7925" w:rsidRDefault="37CD7925" w:rsidP="4B6D36E6">
      <w:pPr>
        <w:rPr>
          <w:i/>
          <w:iCs/>
        </w:rPr>
      </w:pPr>
      <w:r w:rsidRPr="4B6D36E6">
        <w:rPr>
          <w:i/>
          <w:iCs/>
        </w:rPr>
        <w:t>This section should share key performance metrics of the agency, aggregating important data about the agency’s production and growth. Consid</w:t>
      </w:r>
      <w:r w:rsidR="48B53B77" w:rsidRPr="4B6D36E6">
        <w:rPr>
          <w:i/>
          <w:iCs/>
        </w:rPr>
        <w:t>er reports like:</w:t>
      </w:r>
    </w:p>
    <w:p w14:paraId="3E1FDE8A" w14:textId="5FFE653A" w:rsidR="48B53B77" w:rsidRDefault="48B53B77" w:rsidP="4B6D36E6">
      <w:pPr>
        <w:pStyle w:val="ListParagraph"/>
        <w:numPr>
          <w:ilvl w:val="0"/>
          <w:numId w:val="7"/>
        </w:numPr>
        <w:rPr>
          <w:i/>
          <w:iCs/>
        </w:rPr>
      </w:pPr>
      <w:r w:rsidRPr="4B6D36E6">
        <w:rPr>
          <w:i/>
          <w:iCs/>
        </w:rPr>
        <w:t>3-Year Profit &amp; Loss or Other Report that Highlights the Agency’s Financial Performance</w:t>
      </w:r>
    </w:p>
    <w:p w14:paraId="02DA905A" w14:textId="38C7D68F" w:rsidR="48B53B77" w:rsidRDefault="48B53B77" w:rsidP="4B6D36E6">
      <w:pPr>
        <w:pStyle w:val="ListParagraph"/>
        <w:numPr>
          <w:ilvl w:val="0"/>
          <w:numId w:val="7"/>
        </w:numPr>
        <w:rPr>
          <w:i/>
          <w:iCs/>
        </w:rPr>
      </w:pPr>
      <w:r w:rsidRPr="4B6D36E6">
        <w:rPr>
          <w:i/>
          <w:iCs/>
        </w:rPr>
        <w:t>Production Reports</w:t>
      </w:r>
    </w:p>
    <w:p w14:paraId="2DB68A7B" w14:textId="0E6D3CFB" w:rsidR="48B53B77" w:rsidRDefault="48B53B77" w:rsidP="4B6D36E6">
      <w:pPr>
        <w:pStyle w:val="ListParagraph"/>
        <w:numPr>
          <w:ilvl w:val="0"/>
          <w:numId w:val="7"/>
        </w:numPr>
        <w:rPr>
          <w:i/>
          <w:iCs/>
        </w:rPr>
      </w:pPr>
      <w:r w:rsidRPr="4B6D36E6">
        <w:rPr>
          <w:i/>
          <w:iCs/>
        </w:rPr>
        <w:t>Loss Ratios</w:t>
      </w:r>
    </w:p>
    <w:p w14:paraId="5C6F5A1F" w14:textId="41187FE8" w:rsidR="48B53B77" w:rsidRDefault="48B53B77" w:rsidP="4B6D36E6">
      <w:pPr>
        <w:pStyle w:val="ListParagraph"/>
        <w:numPr>
          <w:ilvl w:val="0"/>
          <w:numId w:val="7"/>
        </w:numPr>
        <w:rPr>
          <w:i/>
          <w:iCs/>
        </w:rPr>
      </w:pPr>
      <w:r w:rsidRPr="4B6D36E6">
        <w:rPr>
          <w:i/>
          <w:iCs/>
        </w:rPr>
        <w:t>Use graphs or other methods to highlight items like:</w:t>
      </w:r>
    </w:p>
    <w:p w14:paraId="43DCA03A" w14:textId="239619F5" w:rsidR="48B53B77" w:rsidRDefault="48B53B77" w:rsidP="4B6D36E6">
      <w:pPr>
        <w:pStyle w:val="ListParagraph"/>
        <w:numPr>
          <w:ilvl w:val="1"/>
          <w:numId w:val="7"/>
        </w:numPr>
        <w:rPr>
          <w:i/>
          <w:iCs/>
        </w:rPr>
      </w:pPr>
      <w:r w:rsidRPr="4B6D36E6">
        <w:rPr>
          <w:i/>
          <w:iCs/>
        </w:rPr>
        <w:t>Annual commission and fee income</w:t>
      </w:r>
    </w:p>
    <w:p w14:paraId="493C86DB" w14:textId="02430B21" w:rsidR="48B53B77" w:rsidRDefault="48B53B77" w:rsidP="4B6D36E6">
      <w:pPr>
        <w:pStyle w:val="ListParagraph"/>
        <w:numPr>
          <w:ilvl w:val="1"/>
          <w:numId w:val="7"/>
        </w:numPr>
        <w:rPr>
          <w:i/>
          <w:iCs/>
        </w:rPr>
      </w:pPr>
      <w:r w:rsidRPr="4B6D36E6">
        <w:rPr>
          <w:i/>
          <w:iCs/>
        </w:rPr>
        <w:t>Book of Business Composition (PL vs CL vs EB vs LH)</w:t>
      </w:r>
    </w:p>
    <w:p w14:paraId="56E740A2" w14:textId="357D00BD" w:rsidR="48B53B77" w:rsidRDefault="48B53B77" w:rsidP="4B6D36E6">
      <w:pPr>
        <w:pStyle w:val="ListParagraph"/>
        <w:numPr>
          <w:ilvl w:val="1"/>
          <w:numId w:val="7"/>
        </w:numPr>
        <w:rPr>
          <w:i/>
          <w:iCs/>
        </w:rPr>
      </w:pPr>
      <w:r w:rsidRPr="4B6D36E6">
        <w:rPr>
          <w:i/>
          <w:iCs/>
        </w:rPr>
        <w:t>3-Year Growth Rate</w:t>
      </w:r>
    </w:p>
    <w:p w14:paraId="7E07519A" w14:textId="407B83B9" w:rsidR="48B53B77" w:rsidRDefault="48B53B77" w:rsidP="4B6D36E6">
      <w:pPr>
        <w:pStyle w:val="ListParagraph"/>
        <w:numPr>
          <w:ilvl w:val="1"/>
          <w:numId w:val="7"/>
        </w:numPr>
        <w:rPr>
          <w:i/>
          <w:iCs/>
        </w:rPr>
      </w:pPr>
      <w:r w:rsidRPr="4B6D36E6">
        <w:rPr>
          <w:i/>
          <w:iCs/>
        </w:rPr>
        <w:t>Retention Rate</w:t>
      </w:r>
    </w:p>
    <w:p w14:paraId="26209554" w14:textId="49D9779E" w:rsidR="48B53B77" w:rsidRDefault="48B53B77" w:rsidP="4B6D36E6">
      <w:pPr>
        <w:pStyle w:val="ListParagraph"/>
        <w:numPr>
          <w:ilvl w:val="1"/>
          <w:numId w:val="7"/>
        </w:numPr>
        <w:rPr>
          <w:i/>
          <w:iCs/>
        </w:rPr>
      </w:pPr>
      <w:r w:rsidRPr="4B6D36E6">
        <w:rPr>
          <w:i/>
          <w:iCs/>
        </w:rPr>
        <w:t>Loss Ratio</w:t>
      </w:r>
    </w:p>
    <w:p w14:paraId="3E249376" w14:textId="46975007" w:rsidR="48B53B77" w:rsidRDefault="48B53B77" w:rsidP="4B6D36E6">
      <w:pPr>
        <w:pStyle w:val="ListParagraph"/>
        <w:numPr>
          <w:ilvl w:val="0"/>
          <w:numId w:val="7"/>
        </w:numPr>
        <w:rPr>
          <w:i/>
          <w:iCs/>
        </w:rPr>
      </w:pPr>
      <w:r w:rsidRPr="4B6D36E6">
        <w:rPr>
          <w:i/>
          <w:iCs/>
        </w:rPr>
        <w:t xml:space="preserve">Carrier Line-Up with DWP (Top </w:t>
      </w:r>
      <w:r w:rsidR="3FBFCCC2" w:rsidRPr="4B6D36E6">
        <w:rPr>
          <w:i/>
          <w:iCs/>
        </w:rPr>
        <w:t>3</w:t>
      </w:r>
      <w:r w:rsidRPr="4B6D36E6">
        <w:rPr>
          <w:i/>
          <w:iCs/>
        </w:rPr>
        <w:t xml:space="preserve"> Carriers)</w:t>
      </w:r>
    </w:p>
    <w:p w14:paraId="35AE5F87" w14:textId="6F8681C7" w:rsidR="4B6D36E6" w:rsidRDefault="4B6D36E6" w:rsidP="4B6D36E6"/>
    <w:p w14:paraId="43BCCAA2" w14:textId="18DBDD06" w:rsidR="48B53B77" w:rsidRDefault="48B53B77" w:rsidP="4B6D36E6">
      <w:r w:rsidRPr="4B6D36E6">
        <w:t>ABC Agency has regularly seen organic growth each year since it was established in 2022</w:t>
      </w:r>
      <w:r w:rsidR="3F8373E2" w:rsidRPr="4B6D36E6">
        <w:t xml:space="preserve"> and boasts a 9</w:t>
      </w:r>
      <w:r w:rsidR="4315F3D9" w:rsidRPr="4B6D36E6">
        <w:t>6</w:t>
      </w:r>
      <w:r w:rsidR="3F8373E2" w:rsidRPr="4B6D36E6">
        <w:t>% client retention rate</w:t>
      </w:r>
      <w:r w:rsidRPr="4B6D36E6">
        <w:t xml:space="preserve">. Due to risk management and client </w:t>
      </w:r>
      <w:proofErr w:type="gramStart"/>
      <w:r w:rsidRPr="4B6D36E6">
        <w:t>education</w:t>
      </w:r>
      <w:proofErr w:type="gramEnd"/>
      <w:r w:rsidRPr="4B6D36E6">
        <w:t xml:space="preserve">, we’ve </w:t>
      </w:r>
      <w:r w:rsidR="09F70336" w:rsidRPr="4B6D36E6">
        <w:t>also achieved a</w:t>
      </w:r>
      <w:r w:rsidR="2EE6ACCA" w:rsidRPr="4B6D36E6">
        <w:t xml:space="preserve"> loss ratio below the industry average.</w:t>
      </w:r>
    </w:p>
    <w:tbl>
      <w:tblPr>
        <w:tblStyle w:val="TableGrid"/>
        <w:tblW w:w="0" w:type="auto"/>
        <w:tblLayout w:type="fixed"/>
        <w:tblLook w:val="0680" w:firstRow="0" w:lastRow="0" w:firstColumn="1" w:lastColumn="0" w:noHBand="1" w:noVBand="1"/>
      </w:tblPr>
      <w:tblGrid>
        <w:gridCol w:w="2340"/>
        <w:gridCol w:w="2340"/>
        <w:gridCol w:w="2340"/>
        <w:gridCol w:w="2340"/>
      </w:tblGrid>
      <w:tr w:rsidR="4B6D36E6" w14:paraId="694BAA3F" w14:textId="77777777" w:rsidTr="4B6D36E6">
        <w:trPr>
          <w:trHeight w:val="300"/>
        </w:trPr>
        <w:tc>
          <w:tcPr>
            <w:tcW w:w="2340" w:type="dxa"/>
            <w:tcBorders>
              <w:top w:val="none" w:sz="12" w:space="0" w:color="000000" w:themeColor="text1"/>
              <w:left w:val="none" w:sz="4" w:space="0" w:color="000000" w:themeColor="text1"/>
              <w:bottom w:val="single" w:sz="8" w:space="0" w:color="000000" w:themeColor="text1"/>
              <w:right w:val="single" w:sz="8" w:space="0" w:color="000000" w:themeColor="text1"/>
            </w:tcBorders>
          </w:tcPr>
          <w:p w14:paraId="53A29757" w14:textId="13C01E37" w:rsidR="4B6D36E6" w:rsidRDefault="4B6D36E6" w:rsidP="4B6D36E6"/>
        </w:tc>
        <w:tc>
          <w:tcPr>
            <w:tcW w:w="2340" w:type="dxa"/>
            <w:tcBorders>
              <w:left w:val="single" w:sz="8" w:space="0" w:color="000000" w:themeColor="text1"/>
            </w:tcBorders>
            <w:shd w:val="clear" w:color="auto" w:fill="DAE8F8"/>
          </w:tcPr>
          <w:p w14:paraId="42E99B43" w14:textId="4425DFDF" w:rsidR="1008A7B1" w:rsidRDefault="1008A7B1" w:rsidP="4B6D36E6">
            <w:pPr>
              <w:jc w:val="center"/>
              <w:rPr>
                <w:b/>
                <w:bCs/>
              </w:rPr>
            </w:pPr>
            <w:r w:rsidRPr="4B6D36E6">
              <w:rPr>
                <w:b/>
                <w:bCs/>
              </w:rPr>
              <w:t>2023</w:t>
            </w:r>
          </w:p>
        </w:tc>
        <w:tc>
          <w:tcPr>
            <w:tcW w:w="2340" w:type="dxa"/>
            <w:shd w:val="clear" w:color="auto" w:fill="DAE8F8"/>
          </w:tcPr>
          <w:p w14:paraId="43058729" w14:textId="5480B28A" w:rsidR="1008A7B1" w:rsidRDefault="1008A7B1" w:rsidP="4B6D36E6">
            <w:pPr>
              <w:jc w:val="center"/>
              <w:rPr>
                <w:b/>
                <w:bCs/>
              </w:rPr>
            </w:pPr>
            <w:r w:rsidRPr="4B6D36E6">
              <w:rPr>
                <w:b/>
                <w:bCs/>
              </w:rPr>
              <w:t>2024</w:t>
            </w:r>
          </w:p>
        </w:tc>
        <w:tc>
          <w:tcPr>
            <w:tcW w:w="2340" w:type="dxa"/>
            <w:shd w:val="clear" w:color="auto" w:fill="DAE8F8"/>
          </w:tcPr>
          <w:p w14:paraId="2DAF9ACC" w14:textId="3D2CC79C" w:rsidR="1008A7B1" w:rsidRDefault="1008A7B1" w:rsidP="4B6D36E6">
            <w:pPr>
              <w:jc w:val="center"/>
              <w:rPr>
                <w:b/>
                <w:bCs/>
              </w:rPr>
            </w:pPr>
            <w:r w:rsidRPr="4B6D36E6">
              <w:rPr>
                <w:b/>
                <w:bCs/>
              </w:rPr>
              <w:t>2025 YTD</w:t>
            </w:r>
          </w:p>
        </w:tc>
      </w:tr>
      <w:tr w:rsidR="4B6D36E6" w14:paraId="584AED3C" w14:textId="77777777" w:rsidTr="4B6D36E6">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7846282D" w14:textId="79C6D202" w:rsidR="1008A7B1" w:rsidRDefault="1008A7B1" w:rsidP="4B6D36E6">
            <w:pPr>
              <w:rPr>
                <w:b/>
                <w:bCs/>
              </w:rPr>
            </w:pPr>
            <w:r w:rsidRPr="4B6D36E6">
              <w:rPr>
                <w:b/>
                <w:bCs/>
              </w:rPr>
              <w:t>Total Revenue</w:t>
            </w:r>
          </w:p>
        </w:tc>
        <w:tc>
          <w:tcPr>
            <w:tcW w:w="2340" w:type="dxa"/>
            <w:tcBorders>
              <w:left w:val="single" w:sz="8" w:space="0" w:color="000000" w:themeColor="text1"/>
            </w:tcBorders>
          </w:tcPr>
          <w:p w14:paraId="7D1E8451" w14:textId="6D30328D" w:rsidR="1C9B77FC" w:rsidRDefault="1C9B77FC" w:rsidP="4B6D36E6">
            <w:r w:rsidRPr="4B6D36E6">
              <w:t>$</w:t>
            </w:r>
            <w:r w:rsidR="76803851" w:rsidRPr="4B6D36E6">
              <w:t>1,771,938</w:t>
            </w:r>
          </w:p>
        </w:tc>
        <w:tc>
          <w:tcPr>
            <w:tcW w:w="2340" w:type="dxa"/>
          </w:tcPr>
          <w:p w14:paraId="25009341" w14:textId="78C08806" w:rsidR="76803851" w:rsidRDefault="76803851" w:rsidP="4B6D36E6">
            <w:r w:rsidRPr="4B6D36E6">
              <w:t>1,949,132</w:t>
            </w:r>
          </w:p>
        </w:tc>
        <w:tc>
          <w:tcPr>
            <w:tcW w:w="2340" w:type="dxa"/>
          </w:tcPr>
          <w:p w14:paraId="6D5BED6A" w14:textId="1814BD1F" w:rsidR="1C9B77FC" w:rsidRDefault="1C9B77FC" w:rsidP="4B6D36E6">
            <w:r w:rsidRPr="4B6D36E6">
              <w:t>$2,105,063</w:t>
            </w:r>
          </w:p>
        </w:tc>
      </w:tr>
      <w:tr w:rsidR="4B6D36E6" w14:paraId="5D0C54D8" w14:textId="77777777" w:rsidTr="4B6D36E6">
        <w:trPr>
          <w:trHeight w:val="300"/>
        </w:trPr>
        <w:tc>
          <w:tcPr>
            <w:tcW w:w="2340" w:type="dxa"/>
            <w:tcBorders>
              <w:top w:val="single" w:sz="8" w:space="0" w:color="000000" w:themeColor="text1"/>
            </w:tcBorders>
            <w:shd w:val="clear" w:color="auto" w:fill="DAE9F7" w:themeFill="text2" w:themeFillTint="1A"/>
          </w:tcPr>
          <w:p w14:paraId="7198CB73" w14:textId="69BB33AE" w:rsidR="1008A7B1" w:rsidRDefault="1008A7B1" w:rsidP="4B6D36E6">
            <w:pPr>
              <w:rPr>
                <w:b/>
                <w:bCs/>
              </w:rPr>
            </w:pPr>
            <w:r w:rsidRPr="4B6D36E6">
              <w:rPr>
                <w:b/>
                <w:bCs/>
              </w:rPr>
              <w:t>Growth from Previous Year</w:t>
            </w:r>
          </w:p>
        </w:tc>
        <w:tc>
          <w:tcPr>
            <w:tcW w:w="2340" w:type="dxa"/>
          </w:tcPr>
          <w:p w14:paraId="0F326F28" w14:textId="55E4685A" w:rsidR="370ED898" w:rsidRDefault="370ED898" w:rsidP="4B6D36E6">
            <w:r w:rsidRPr="4B6D36E6">
              <w:t>9%</w:t>
            </w:r>
          </w:p>
        </w:tc>
        <w:tc>
          <w:tcPr>
            <w:tcW w:w="2340" w:type="dxa"/>
          </w:tcPr>
          <w:p w14:paraId="471DA073" w14:textId="2C2CF389" w:rsidR="370ED898" w:rsidRDefault="370ED898" w:rsidP="4B6D36E6">
            <w:r w:rsidRPr="4B6D36E6">
              <w:t>10%</w:t>
            </w:r>
          </w:p>
        </w:tc>
        <w:tc>
          <w:tcPr>
            <w:tcW w:w="2340" w:type="dxa"/>
          </w:tcPr>
          <w:p w14:paraId="28CA57C2" w14:textId="638C6FC9" w:rsidR="1B5FEB19" w:rsidRDefault="1B5FEB19" w:rsidP="4B6D36E6">
            <w:r w:rsidRPr="4B6D36E6">
              <w:t>8</w:t>
            </w:r>
            <w:r w:rsidR="4B9C3BFD" w:rsidRPr="4B6D36E6">
              <w:t>%</w:t>
            </w:r>
          </w:p>
        </w:tc>
      </w:tr>
      <w:tr w:rsidR="4B6D36E6" w14:paraId="7B6EABFC" w14:textId="77777777" w:rsidTr="4B6D36E6">
        <w:trPr>
          <w:trHeight w:val="300"/>
        </w:trPr>
        <w:tc>
          <w:tcPr>
            <w:tcW w:w="2340" w:type="dxa"/>
            <w:shd w:val="clear" w:color="auto" w:fill="DAE9F7" w:themeFill="text2" w:themeFillTint="1A"/>
          </w:tcPr>
          <w:p w14:paraId="188840A0" w14:textId="3BFFE70B" w:rsidR="1008A7B1" w:rsidRDefault="1008A7B1" w:rsidP="4B6D36E6">
            <w:pPr>
              <w:rPr>
                <w:b/>
                <w:bCs/>
              </w:rPr>
            </w:pPr>
            <w:r w:rsidRPr="4B6D36E6">
              <w:rPr>
                <w:b/>
                <w:bCs/>
              </w:rPr>
              <w:t>Business Split</w:t>
            </w:r>
          </w:p>
          <w:p w14:paraId="25F91995" w14:textId="79445C07" w:rsidR="0BBCECAF" w:rsidRDefault="0BBCECAF" w:rsidP="4B6D36E6">
            <w:pPr>
              <w:rPr>
                <w:b/>
                <w:bCs/>
              </w:rPr>
            </w:pPr>
            <w:r w:rsidRPr="4B6D36E6">
              <w:rPr>
                <w:b/>
                <w:bCs/>
              </w:rPr>
              <w:t>(PL/CL/LH)</w:t>
            </w:r>
          </w:p>
        </w:tc>
        <w:tc>
          <w:tcPr>
            <w:tcW w:w="2340" w:type="dxa"/>
          </w:tcPr>
          <w:p w14:paraId="75629FF0" w14:textId="5EECBD3A" w:rsidR="0BBCECAF" w:rsidRDefault="0BBCECAF" w:rsidP="4B6D36E6">
            <w:r w:rsidRPr="4B6D36E6">
              <w:t>70% / 30% / 0%</w:t>
            </w:r>
          </w:p>
        </w:tc>
        <w:tc>
          <w:tcPr>
            <w:tcW w:w="2340" w:type="dxa"/>
          </w:tcPr>
          <w:p w14:paraId="42FFFE25" w14:textId="4248DC80" w:rsidR="0BBCECAF" w:rsidRDefault="0BBCECAF" w:rsidP="4B6D36E6">
            <w:r w:rsidRPr="4B6D36E6">
              <w:t>67% / 32% / 1%</w:t>
            </w:r>
          </w:p>
        </w:tc>
        <w:tc>
          <w:tcPr>
            <w:tcW w:w="2340" w:type="dxa"/>
          </w:tcPr>
          <w:p w14:paraId="0F70A072" w14:textId="61BFBFB8" w:rsidR="0BBCECAF" w:rsidRDefault="0BBCECAF" w:rsidP="4B6D36E6">
            <w:r w:rsidRPr="4B6D36E6">
              <w:t>62% / 36% / 2%</w:t>
            </w:r>
          </w:p>
        </w:tc>
      </w:tr>
      <w:tr w:rsidR="4B6D36E6" w14:paraId="1051006D" w14:textId="77777777" w:rsidTr="4B6D36E6">
        <w:trPr>
          <w:trHeight w:val="300"/>
        </w:trPr>
        <w:tc>
          <w:tcPr>
            <w:tcW w:w="2340" w:type="dxa"/>
            <w:shd w:val="clear" w:color="auto" w:fill="DAE9F7" w:themeFill="text2" w:themeFillTint="1A"/>
          </w:tcPr>
          <w:p w14:paraId="19C042A9" w14:textId="2C14A2BE" w:rsidR="1008A7B1" w:rsidRDefault="1008A7B1" w:rsidP="4B6D36E6">
            <w:pPr>
              <w:rPr>
                <w:b/>
                <w:bCs/>
              </w:rPr>
            </w:pPr>
            <w:r w:rsidRPr="4B6D36E6">
              <w:rPr>
                <w:b/>
                <w:bCs/>
              </w:rPr>
              <w:t>Retention Rate</w:t>
            </w:r>
          </w:p>
        </w:tc>
        <w:tc>
          <w:tcPr>
            <w:tcW w:w="2340" w:type="dxa"/>
          </w:tcPr>
          <w:p w14:paraId="36944040" w14:textId="6E99737E" w:rsidR="52D948AD" w:rsidRDefault="52D948AD" w:rsidP="4B6D36E6">
            <w:r w:rsidRPr="4B6D36E6">
              <w:t>9</w:t>
            </w:r>
            <w:r w:rsidR="3C56A930" w:rsidRPr="4B6D36E6">
              <w:t>7</w:t>
            </w:r>
            <w:r w:rsidRPr="4B6D36E6">
              <w:t>%</w:t>
            </w:r>
          </w:p>
        </w:tc>
        <w:tc>
          <w:tcPr>
            <w:tcW w:w="2340" w:type="dxa"/>
          </w:tcPr>
          <w:p w14:paraId="1C8C7D68" w14:textId="7B070A4A" w:rsidR="52D948AD" w:rsidRDefault="52D948AD" w:rsidP="4B6D36E6">
            <w:r w:rsidRPr="4B6D36E6">
              <w:t>9</w:t>
            </w:r>
            <w:r w:rsidR="2AD22A9F" w:rsidRPr="4B6D36E6">
              <w:t>6</w:t>
            </w:r>
            <w:r w:rsidRPr="4B6D36E6">
              <w:t>%</w:t>
            </w:r>
          </w:p>
        </w:tc>
        <w:tc>
          <w:tcPr>
            <w:tcW w:w="2340" w:type="dxa"/>
          </w:tcPr>
          <w:p w14:paraId="04352D5D" w14:textId="2A14AF20" w:rsidR="52D948AD" w:rsidRDefault="52D948AD" w:rsidP="4B6D36E6">
            <w:r w:rsidRPr="4B6D36E6">
              <w:t>9</w:t>
            </w:r>
            <w:r w:rsidR="0B2EC880" w:rsidRPr="4B6D36E6">
              <w:t>6</w:t>
            </w:r>
            <w:r w:rsidRPr="4B6D36E6">
              <w:t>%</w:t>
            </w:r>
          </w:p>
        </w:tc>
      </w:tr>
      <w:tr w:rsidR="4B6D36E6" w14:paraId="703D2036" w14:textId="77777777" w:rsidTr="4B6D36E6">
        <w:trPr>
          <w:trHeight w:val="300"/>
        </w:trPr>
        <w:tc>
          <w:tcPr>
            <w:tcW w:w="2340" w:type="dxa"/>
            <w:shd w:val="clear" w:color="auto" w:fill="DAE9F7" w:themeFill="text2" w:themeFillTint="1A"/>
          </w:tcPr>
          <w:p w14:paraId="1B420D08" w14:textId="407ECB04" w:rsidR="1008A7B1" w:rsidRDefault="1008A7B1" w:rsidP="4B6D36E6">
            <w:pPr>
              <w:rPr>
                <w:b/>
                <w:bCs/>
              </w:rPr>
            </w:pPr>
            <w:r w:rsidRPr="4B6D36E6">
              <w:rPr>
                <w:b/>
                <w:bCs/>
              </w:rPr>
              <w:t>Loss Ratio</w:t>
            </w:r>
          </w:p>
        </w:tc>
        <w:tc>
          <w:tcPr>
            <w:tcW w:w="2340" w:type="dxa"/>
          </w:tcPr>
          <w:p w14:paraId="699363ED" w14:textId="2E080566" w:rsidR="553D2F18" w:rsidRDefault="553D2F18" w:rsidP="4B6D36E6">
            <w:r w:rsidRPr="4B6D36E6">
              <w:t>33%</w:t>
            </w:r>
          </w:p>
        </w:tc>
        <w:tc>
          <w:tcPr>
            <w:tcW w:w="2340" w:type="dxa"/>
          </w:tcPr>
          <w:p w14:paraId="2B1EA0B4" w14:textId="16AD5D17" w:rsidR="553D2F18" w:rsidRDefault="553D2F18" w:rsidP="4B6D36E6">
            <w:r w:rsidRPr="4B6D36E6">
              <w:t>41%</w:t>
            </w:r>
          </w:p>
        </w:tc>
        <w:tc>
          <w:tcPr>
            <w:tcW w:w="2340" w:type="dxa"/>
          </w:tcPr>
          <w:p w14:paraId="1C98C9BC" w14:textId="71B3F223" w:rsidR="553D2F18" w:rsidRDefault="553D2F18" w:rsidP="4B6D36E6">
            <w:r w:rsidRPr="4B6D36E6">
              <w:t>39%</w:t>
            </w:r>
          </w:p>
        </w:tc>
      </w:tr>
    </w:tbl>
    <w:p w14:paraId="598A46E8" w14:textId="2F4E0148" w:rsidR="4B6D36E6" w:rsidRDefault="4B6D36E6" w:rsidP="4B6D36E6"/>
    <w:p w14:paraId="23C48A7B" w14:textId="1E9AFAA2" w:rsidR="553D2F18" w:rsidRDefault="553D2F18" w:rsidP="4B6D36E6">
      <w:r w:rsidRPr="4B6D36E6">
        <w:t xml:space="preserve">Our top </w:t>
      </w:r>
      <w:r w:rsidR="0FB95A7B" w:rsidRPr="4B6D36E6">
        <w:t>thre</w:t>
      </w:r>
      <w:r w:rsidRPr="4B6D36E6">
        <w:t>e carriers</w:t>
      </w:r>
      <w:r w:rsidR="02C5D371" w:rsidRPr="4B6D36E6">
        <w:t xml:space="preserve"> are Westfield, Western Reserve, and </w:t>
      </w:r>
      <w:proofErr w:type="spellStart"/>
      <w:r w:rsidR="02C5D371" w:rsidRPr="4B6D36E6">
        <w:t>Encova</w:t>
      </w:r>
      <w:proofErr w:type="spellEnd"/>
      <w:r w:rsidR="02C5D371" w:rsidRPr="4B6D36E6">
        <w:t>:</w:t>
      </w:r>
    </w:p>
    <w:tbl>
      <w:tblPr>
        <w:tblStyle w:val="TableGrid"/>
        <w:tblW w:w="0" w:type="auto"/>
        <w:tblLayout w:type="fixed"/>
        <w:tblLook w:val="0680" w:firstRow="0" w:lastRow="0" w:firstColumn="1" w:lastColumn="0" w:noHBand="1" w:noVBand="1"/>
      </w:tblPr>
      <w:tblGrid>
        <w:gridCol w:w="2340"/>
        <w:gridCol w:w="2340"/>
        <w:gridCol w:w="2340"/>
        <w:gridCol w:w="2340"/>
      </w:tblGrid>
      <w:tr w:rsidR="4B6D36E6" w14:paraId="344A375A" w14:textId="77777777" w:rsidTr="4B6D36E6">
        <w:trPr>
          <w:trHeight w:val="300"/>
        </w:trPr>
        <w:tc>
          <w:tcPr>
            <w:tcW w:w="2340" w:type="dxa"/>
            <w:tcBorders>
              <w:top w:val="none" w:sz="12" w:space="0" w:color="000000" w:themeColor="text1"/>
              <w:left w:val="none" w:sz="4" w:space="0" w:color="000000" w:themeColor="text1"/>
              <w:bottom w:val="single" w:sz="8" w:space="0" w:color="000000" w:themeColor="text1"/>
              <w:right w:val="single" w:sz="8" w:space="0" w:color="000000" w:themeColor="text1"/>
            </w:tcBorders>
          </w:tcPr>
          <w:p w14:paraId="27C4F54C" w14:textId="13C01E37" w:rsidR="4B6D36E6" w:rsidRDefault="4B6D36E6" w:rsidP="4B6D36E6"/>
        </w:tc>
        <w:tc>
          <w:tcPr>
            <w:tcW w:w="2340" w:type="dxa"/>
            <w:tcBorders>
              <w:left w:val="single" w:sz="8" w:space="0" w:color="000000" w:themeColor="text1"/>
            </w:tcBorders>
            <w:shd w:val="clear" w:color="auto" w:fill="DAE8F8"/>
          </w:tcPr>
          <w:p w14:paraId="565AA469" w14:textId="313202F4" w:rsidR="02C5D371" w:rsidRDefault="02C5D371" w:rsidP="4B6D36E6">
            <w:pPr>
              <w:jc w:val="center"/>
            </w:pPr>
            <w:r w:rsidRPr="4B6D36E6">
              <w:rPr>
                <w:b/>
                <w:bCs/>
              </w:rPr>
              <w:t>DWP</w:t>
            </w:r>
          </w:p>
        </w:tc>
        <w:tc>
          <w:tcPr>
            <w:tcW w:w="2340" w:type="dxa"/>
            <w:shd w:val="clear" w:color="auto" w:fill="DAE8F8"/>
          </w:tcPr>
          <w:p w14:paraId="5868C5E6" w14:textId="20407E0C" w:rsidR="02C5D371" w:rsidRDefault="02C5D371" w:rsidP="4B6D36E6">
            <w:pPr>
              <w:jc w:val="center"/>
            </w:pPr>
            <w:r w:rsidRPr="4B6D36E6">
              <w:rPr>
                <w:b/>
                <w:bCs/>
              </w:rPr>
              <w:t>Personal</w:t>
            </w:r>
          </w:p>
        </w:tc>
        <w:tc>
          <w:tcPr>
            <w:tcW w:w="2340" w:type="dxa"/>
            <w:shd w:val="clear" w:color="auto" w:fill="DAE8F8"/>
          </w:tcPr>
          <w:p w14:paraId="6F18CA57" w14:textId="4FD2DE95" w:rsidR="02C5D371" w:rsidRDefault="02C5D371" w:rsidP="4B6D36E6">
            <w:pPr>
              <w:jc w:val="center"/>
            </w:pPr>
            <w:r w:rsidRPr="4B6D36E6">
              <w:rPr>
                <w:b/>
                <w:bCs/>
              </w:rPr>
              <w:t>Commercial</w:t>
            </w:r>
          </w:p>
        </w:tc>
      </w:tr>
      <w:tr w:rsidR="4B6D36E6" w14:paraId="3BEB9B28" w14:textId="77777777" w:rsidTr="4B6D36E6">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10DDB05" w14:textId="00C13285" w:rsidR="02C5D371" w:rsidRDefault="02C5D371" w:rsidP="4B6D36E6">
            <w:r w:rsidRPr="4B6D36E6">
              <w:rPr>
                <w:b/>
                <w:bCs/>
              </w:rPr>
              <w:t>Westfield</w:t>
            </w:r>
          </w:p>
        </w:tc>
        <w:tc>
          <w:tcPr>
            <w:tcW w:w="2340" w:type="dxa"/>
            <w:tcBorders>
              <w:left w:val="single" w:sz="8" w:space="0" w:color="000000" w:themeColor="text1"/>
            </w:tcBorders>
          </w:tcPr>
          <w:p w14:paraId="347E4EAF" w14:textId="054978DE" w:rsidR="4B6D36E6" w:rsidRDefault="4B6D36E6" w:rsidP="4B6D36E6">
            <w:r w:rsidRPr="4B6D36E6">
              <w:t>$</w:t>
            </w:r>
            <w:r w:rsidR="6D74A535" w:rsidRPr="4B6D36E6">
              <w:t>5</w:t>
            </w:r>
            <w:r w:rsidRPr="4B6D36E6">
              <w:t>,7</w:t>
            </w:r>
            <w:r w:rsidR="13F0ACA0" w:rsidRPr="4B6D36E6">
              <w:t>00,000</w:t>
            </w:r>
          </w:p>
        </w:tc>
        <w:tc>
          <w:tcPr>
            <w:tcW w:w="2340" w:type="dxa"/>
          </w:tcPr>
          <w:p w14:paraId="02781060" w14:textId="3CFE4E6B" w:rsidR="674D2E5E" w:rsidRDefault="674D2E5E" w:rsidP="4B6D36E6">
            <w:r w:rsidRPr="4B6D36E6">
              <w:t>$</w:t>
            </w:r>
            <w:r w:rsidR="3845AA49" w:rsidRPr="4B6D36E6">
              <w:t>3,500,000</w:t>
            </w:r>
          </w:p>
        </w:tc>
        <w:tc>
          <w:tcPr>
            <w:tcW w:w="2340" w:type="dxa"/>
          </w:tcPr>
          <w:p w14:paraId="13E56E03" w14:textId="4B1F3976" w:rsidR="674D2E5E" w:rsidRDefault="674D2E5E" w:rsidP="4B6D36E6">
            <w:r w:rsidRPr="4B6D36E6">
              <w:t>$</w:t>
            </w:r>
            <w:r w:rsidR="22A84826" w:rsidRPr="4B6D36E6">
              <w:t>2,2</w:t>
            </w:r>
            <w:r w:rsidR="50AE3666" w:rsidRPr="4B6D36E6">
              <w:t>00,000</w:t>
            </w:r>
          </w:p>
        </w:tc>
      </w:tr>
      <w:tr w:rsidR="4B6D36E6" w14:paraId="1B6CBEA1" w14:textId="77777777" w:rsidTr="4B6D36E6">
        <w:trPr>
          <w:trHeight w:val="300"/>
        </w:trPr>
        <w:tc>
          <w:tcPr>
            <w:tcW w:w="2340" w:type="dxa"/>
            <w:tcBorders>
              <w:top w:val="single" w:sz="8" w:space="0" w:color="000000" w:themeColor="text1"/>
            </w:tcBorders>
            <w:shd w:val="clear" w:color="auto" w:fill="DAE9F7" w:themeFill="text2" w:themeFillTint="1A"/>
          </w:tcPr>
          <w:p w14:paraId="039A729A" w14:textId="0B510DEE" w:rsidR="67CC9CB0" w:rsidRDefault="67CC9CB0" w:rsidP="4B6D36E6">
            <w:r w:rsidRPr="4B6D36E6">
              <w:rPr>
                <w:b/>
                <w:bCs/>
              </w:rPr>
              <w:t>Western Reserve</w:t>
            </w:r>
          </w:p>
        </w:tc>
        <w:tc>
          <w:tcPr>
            <w:tcW w:w="2340" w:type="dxa"/>
          </w:tcPr>
          <w:p w14:paraId="78615638" w14:textId="2B7396A8" w:rsidR="1B2246E6" w:rsidRDefault="1B2246E6" w:rsidP="4B6D36E6">
            <w:r w:rsidRPr="4B6D36E6">
              <w:t>$</w:t>
            </w:r>
            <w:r w:rsidR="0D557A11" w:rsidRPr="4B6D36E6">
              <w:t>3</w:t>
            </w:r>
            <w:r w:rsidRPr="4B6D36E6">
              <w:t>,800,000</w:t>
            </w:r>
          </w:p>
        </w:tc>
        <w:tc>
          <w:tcPr>
            <w:tcW w:w="2340" w:type="dxa"/>
          </w:tcPr>
          <w:p w14:paraId="2A76D4AA" w14:textId="37B3D951" w:rsidR="1B2246E6" w:rsidRDefault="1B2246E6" w:rsidP="4B6D36E6">
            <w:r w:rsidRPr="4B6D36E6">
              <w:t>$</w:t>
            </w:r>
            <w:r w:rsidR="27DDE27C" w:rsidRPr="4B6D36E6">
              <w:t>2,4</w:t>
            </w:r>
            <w:r w:rsidRPr="4B6D36E6">
              <w:t>00,000</w:t>
            </w:r>
          </w:p>
        </w:tc>
        <w:tc>
          <w:tcPr>
            <w:tcW w:w="2340" w:type="dxa"/>
          </w:tcPr>
          <w:p w14:paraId="44B2032F" w14:textId="7046B3CA" w:rsidR="1B2246E6" w:rsidRDefault="1B2246E6" w:rsidP="4B6D36E6">
            <w:r w:rsidRPr="4B6D36E6">
              <w:t>$1,</w:t>
            </w:r>
            <w:r w:rsidR="7499BC7E" w:rsidRPr="4B6D36E6">
              <w:t>4</w:t>
            </w:r>
            <w:r w:rsidRPr="4B6D36E6">
              <w:t>00,000</w:t>
            </w:r>
          </w:p>
        </w:tc>
      </w:tr>
      <w:tr w:rsidR="4B6D36E6" w14:paraId="3B973E84" w14:textId="77777777" w:rsidTr="4B6D36E6">
        <w:trPr>
          <w:trHeight w:val="300"/>
        </w:trPr>
        <w:tc>
          <w:tcPr>
            <w:tcW w:w="2340" w:type="dxa"/>
            <w:shd w:val="clear" w:color="auto" w:fill="DAE9F7" w:themeFill="text2" w:themeFillTint="1A"/>
          </w:tcPr>
          <w:p w14:paraId="5C5EBCC8" w14:textId="7B7F9380" w:rsidR="7A5D3CD8" w:rsidRDefault="7A5D3CD8" w:rsidP="4B6D36E6">
            <w:proofErr w:type="spellStart"/>
            <w:r w:rsidRPr="4B6D36E6">
              <w:rPr>
                <w:b/>
                <w:bCs/>
              </w:rPr>
              <w:t>Encova</w:t>
            </w:r>
            <w:proofErr w:type="spellEnd"/>
          </w:p>
        </w:tc>
        <w:tc>
          <w:tcPr>
            <w:tcW w:w="2340" w:type="dxa"/>
          </w:tcPr>
          <w:p w14:paraId="7287AC59" w14:textId="6566DAB4" w:rsidR="6021C5B8" w:rsidRDefault="6021C5B8" w:rsidP="4B6D36E6">
            <w:r w:rsidRPr="4B6D36E6">
              <w:t>$</w:t>
            </w:r>
            <w:r w:rsidR="1C71A666" w:rsidRPr="4B6D36E6">
              <w:t>3,2</w:t>
            </w:r>
            <w:r w:rsidRPr="4B6D36E6">
              <w:t>00,000</w:t>
            </w:r>
          </w:p>
        </w:tc>
        <w:tc>
          <w:tcPr>
            <w:tcW w:w="2340" w:type="dxa"/>
          </w:tcPr>
          <w:p w14:paraId="24D62CF1" w14:textId="1A9F5146" w:rsidR="6021C5B8" w:rsidRDefault="6021C5B8" w:rsidP="4B6D36E6">
            <w:r w:rsidRPr="4B6D36E6">
              <w:t>$1,</w:t>
            </w:r>
            <w:r w:rsidR="472A255D" w:rsidRPr="4B6D36E6">
              <w:t>9</w:t>
            </w:r>
            <w:r w:rsidRPr="4B6D36E6">
              <w:t>00,000</w:t>
            </w:r>
          </w:p>
        </w:tc>
        <w:tc>
          <w:tcPr>
            <w:tcW w:w="2340" w:type="dxa"/>
          </w:tcPr>
          <w:p w14:paraId="203AD7BE" w14:textId="647C2FE3" w:rsidR="6021C5B8" w:rsidRDefault="6021C5B8" w:rsidP="4B6D36E6">
            <w:r w:rsidRPr="4B6D36E6">
              <w:t>$1,</w:t>
            </w:r>
            <w:r w:rsidR="25D80296" w:rsidRPr="4B6D36E6">
              <w:t>3</w:t>
            </w:r>
            <w:r w:rsidRPr="4B6D36E6">
              <w:t>00,000</w:t>
            </w:r>
          </w:p>
        </w:tc>
      </w:tr>
    </w:tbl>
    <w:p w14:paraId="357CAA40" w14:textId="06CF3AD3" w:rsidR="4B6D36E6" w:rsidRDefault="4B6D36E6" w:rsidP="4B6D36E6"/>
    <w:p w14:paraId="23F80ECF" w14:textId="2D330AB8" w:rsidR="4B6D36E6" w:rsidRDefault="4B6D36E6" w:rsidP="4B6D36E6"/>
    <w:p w14:paraId="57E1ABE6" w14:textId="2F48A1A3" w:rsidR="4B6D36E6" w:rsidRDefault="4B6D36E6">
      <w:r>
        <w:lastRenderedPageBreak/>
        <w:br w:type="page"/>
      </w:r>
    </w:p>
    <w:p w14:paraId="3D3A8B26" w14:textId="1ECA525B" w:rsidR="5CF7AF35" w:rsidRDefault="5CF7AF35" w:rsidP="4B6D36E6">
      <w:pPr>
        <w:pStyle w:val="Heading1"/>
      </w:pPr>
      <w:bookmarkStart w:id="2" w:name="_Toc846316806"/>
      <w:r>
        <w:lastRenderedPageBreak/>
        <w:t>Agency Growth Plans</w:t>
      </w:r>
      <w:bookmarkEnd w:id="2"/>
    </w:p>
    <w:p w14:paraId="779979CB" w14:textId="6B3C305C" w:rsidR="1BA0DA3C" w:rsidRDefault="1BA0DA3C" w:rsidP="4B6D36E6">
      <w:pPr>
        <w:rPr>
          <w:i/>
          <w:iCs/>
        </w:rPr>
      </w:pPr>
      <w:proofErr w:type="gramStart"/>
      <w:r w:rsidRPr="4B6D36E6">
        <w:rPr>
          <w:i/>
          <w:iCs/>
        </w:rPr>
        <w:t>25</w:t>
      </w:r>
      <w:r w:rsidR="5CF7AF35" w:rsidRPr="4B6D36E6">
        <w:rPr>
          <w:i/>
          <w:iCs/>
        </w:rPr>
        <w:t>0-</w:t>
      </w:r>
      <w:r w:rsidR="28D08023" w:rsidRPr="4B6D36E6">
        <w:rPr>
          <w:i/>
          <w:iCs/>
        </w:rPr>
        <w:t xml:space="preserve">300 </w:t>
      </w:r>
      <w:r w:rsidR="5CF7AF35" w:rsidRPr="4B6D36E6">
        <w:rPr>
          <w:i/>
          <w:iCs/>
        </w:rPr>
        <w:t>word</w:t>
      </w:r>
      <w:proofErr w:type="gramEnd"/>
      <w:r w:rsidR="5CF7AF35" w:rsidRPr="4B6D36E6">
        <w:rPr>
          <w:i/>
          <w:iCs/>
        </w:rPr>
        <w:t xml:space="preserve"> narrative that summarizes the agency’s 5- to 10-year growth plans. Include items that show that the agency i</w:t>
      </w:r>
      <w:r w:rsidR="43C3E385" w:rsidRPr="4B6D36E6">
        <w:rPr>
          <w:i/>
          <w:iCs/>
        </w:rPr>
        <w:t xml:space="preserve">s making a commitment to growth, </w:t>
      </w:r>
      <w:r w:rsidR="5CF7AF35" w:rsidRPr="4B6D36E6">
        <w:rPr>
          <w:i/>
          <w:iCs/>
        </w:rPr>
        <w:t>like:</w:t>
      </w:r>
    </w:p>
    <w:p w14:paraId="012C8122" w14:textId="53B8B072" w:rsidR="007A86FB" w:rsidRDefault="007A86FB" w:rsidP="4B6D36E6">
      <w:pPr>
        <w:pStyle w:val="ListParagraph"/>
        <w:numPr>
          <w:ilvl w:val="0"/>
          <w:numId w:val="5"/>
        </w:numPr>
        <w:rPr>
          <w:i/>
          <w:iCs/>
        </w:rPr>
      </w:pPr>
      <w:r w:rsidRPr="4B6D36E6">
        <w:rPr>
          <w:i/>
          <w:iCs/>
        </w:rPr>
        <w:t>Plans for hiring producers, including timing and reasoning</w:t>
      </w:r>
    </w:p>
    <w:p w14:paraId="5A7C1079" w14:textId="25DB95D1" w:rsidR="007A86FB" w:rsidRDefault="007A86FB" w:rsidP="4B6D36E6">
      <w:pPr>
        <w:pStyle w:val="ListParagraph"/>
        <w:numPr>
          <w:ilvl w:val="0"/>
          <w:numId w:val="5"/>
        </w:numPr>
        <w:rPr>
          <w:i/>
          <w:iCs/>
        </w:rPr>
      </w:pPr>
      <w:r w:rsidRPr="4B6D36E6">
        <w:rPr>
          <w:i/>
          <w:iCs/>
        </w:rPr>
        <w:t>Expansion to new markets and efforts to grow in existing target markets (do you have any niches that would align with the carrier’s key verticals?)</w:t>
      </w:r>
    </w:p>
    <w:p w14:paraId="2DD7B848" w14:textId="4594C256" w:rsidR="007A86FB" w:rsidRDefault="007A86FB" w:rsidP="4B6D36E6">
      <w:pPr>
        <w:pStyle w:val="ListParagraph"/>
        <w:numPr>
          <w:ilvl w:val="0"/>
          <w:numId w:val="5"/>
        </w:numPr>
        <w:rPr>
          <w:i/>
          <w:iCs/>
        </w:rPr>
      </w:pPr>
      <w:r w:rsidRPr="4B6D36E6">
        <w:rPr>
          <w:i/>
          <w:iCs/>
        </w:rPr>
        <w:t>Support plans with graphics, if possible</w:t>
      </w:r>
    </w:p>
    <w:p w14:paraId="7D3152ED" w14:textId="0AEAF18B" w:rsidR="007A86FB" w:rsidRDefault="007A86FB" w:rsidP="4B6D36E6">
      <w:pPr>
        <w:pStyle w:val="ListParagraph"/>
        <w:numPr>
          <w:ilvl w:val="1"/>
          <w:numId w:val="5"/>
        </w:numPr>
        <w:rPr>
          <w:i/>
          <w:iCs/>
        </w:rPr>
      </w:pPr>
      <w:r w:rsidRPr="4B6D36E6">
        <w:rPr>
          <w:i/>
          <w:iCs/>
        </w:rPr>
        <w:t>Growth projections for the agency</w:t>
      </w:r>
    </w:p>
    <w:p w14:paraId="4D632A41" w14:textId="712661F3" w:rsidR="007A86FB" w:rsidRDefault="007A86FB" w:rsidP="4B6D36E6">
      <w:pPr>
        <w:pStyle w:val="ListParagraph"/>
        <w:numPr>
          <w:ilvl w:val="1"/>
          <w:numId w:val="5"/>
        </w:numPr>
        <w:rPr>
          <w:i/>
          <w:iCs/>
        </w:rPr>
      </w:pPr>
      <w:r w:rsidRPr="4B6D36E6">
        <w:rPr>
          <w:i/>
          <w:iCs/>
        </w:rPr>
        <w:t xml:space="preserve">Growth projections for your </w:t>
      </w:r>
      <w:proofErr w:type="gramStart"/>
      <w:r w:rsidRPr="4B6D36E6">
        <w:rPr>
          <w:i/>
          <w:iCs/>
        </w:rPr>
        <w:t>carriers</w:t>
      </w:r>
      <w:proofErr w:type="gramEnd"/>
    </w:p>
    <w:p w14:paraId="2C277456" w14:textId="64D7CD42" w:rsidR="007A86FB" w:rsidRDefault="007A86FB" w:rsidP="4B6D36E6">
      <w:pPr>
        <w:pStyle w:val="ListParagraph"/>
        <w:numPr>
          <w:ilvl w:val="0"/>
          <w:numId w:val="5"/>
        </w:numPr>
        <w:rPr>
          <w:i/>
          <w:iCs/>
        </w:rPr>
      </w:pPr>
      <w:r w:rsidRPr="4B6D36E6">
        <w:rPr>
          <w:i/>
          <w:iCs/>
        </w:rPr>
        <w:t>Describe sales and marketing tactics that the agency will implement or those tactics you’ve already implemented and how they’ve been effective</w:t>
      </w:r>
    </w:p>
    <w:p w14:paraId="1AAD35A4" w14:textId="0E9E91CE" w:rsidR="4B6D36E6" w:rsidRDefault="4B6D36E6" w:rsidP="4B6D36E6"/>
    <w:p w14:paraId="0BC134F3" w14:textId="01D54BF2" w:rsidR="25020449" w:rsidRDefault="25020449" w:rsidP="4F334D19">
      <w:r w:rsidRPr="4F334D19">
        <w:t xml:space="preserve">Over the next five years, the agency has an ambitious goal of growing revenue to $5M. This will be driven by strategic hiring, market expansion, and targeted sales and marketing </w:t>
      </w:r>
      <w:r w:rsidR="21DD8106" w:rsidRPr="4F334D19">
        <w:t>initiatives</w:t>
      </w:r>
      <w:r w:rsidRPr="4F334D19">
        <w:t>.</w:t>
      </w:r>
    </w:p>
    <w:p w14:paraId="4279804C" w14:textId="3733F81F" w:rsidR="2763A848" w:rsidRDefault="2763A848" w:rsidP="4F334D19">
      <w:r w:rsidRPr="4F334D19">
        <w:t xml:space="preserve">We plan to hire two new producers within the next 18 </w:t>
      </w:r>
      <w:proofErr w:type="gramStart"/>
      <w:r w:rsidRPr="4F334D19">
        <w:t>months—</w:t>
      </w:r>
      <w:proofErr w:type="gramEnd"/>
      <w:r w:rsidRPr="4F334D19">
        <w:t>one focused on commercial lines and the other on personal lines. This will allow us to deepen our presence in existing markets while expanding into new verticals such as construction, h</w:t>
      </w:r>
      <w:r w:rsidR="59338A26" w:rsidRPr="4F334D19">
        <w:t>ospitality</w:t>
      </w:r>
      <w:r w:rsidRPr="4F334D19">
        <w:t>, and technology. These niches offer strong growth potential and align with our carriers’ underwriting appetite.</w:t>
      </w:r>
    </w:p>
    <w:p w14:paraId="3F117B64" w14:textId="7B6AB2AA" w:rsidR="2763A848" w:rsidRDefault="2763A848" w:rsidP="4F334D19">
      <w:r w:rsidRPr="4F334D19">
        <w:t xml:space="preserve">Geographically, we’re expanding into </w:t>
      </w:r>
      <w:r w:rsidR="0F76BAB5" w:rsidRPr="4F334D19">
        <w:t xml:space="preserve">Indiana and Michigan </w:t>
      </w:r>
      <w:r w:rsidRPr="4F334D19">
        <w:t xml:space="preserve">where we’ve identified underserved markets. We’ll leverage digital marketing, SEO, and localized content to build brand awareness. Our current inbound marketing strategy—centered around educational blog posts and social media engagement—has already increased lead volume by </w:t>
      </w:r>
      <w:r w:rsidR="2EF8E047" w:rsidRPr="4F334D19">
        <w:t>15</w:t>
      </w:r>
      <w:r w:rsidRPr="4F334D19">
        <w:t>% over the past year.</w:t>
      </w:r>
    </w:p>
    <w:p w14:paraId="126163D7" w14:textId="2DC25B65" w:rsidR="2763A848" w:rsidRDefault="2763A848" w:rsidP="4F334D19">
      <w:r w:rsidRPr="4F334D19">
        <w:t xml:space="preserve">We’re also investing in CRM and automation tools to streamline our sales pipeline and improve retention. </w:t>
      </w:r>
      <w:r w:rsidR="38E01B70" w:rsidRPr="4F334D19">
        <w:t>We're looking into a tool that will automate drip campaigns, send birthday notes, and maintain other relevant touchpoints with clients and prospects. It also includes a function that will request Goo</w:t>
      </w:r>
      <w:r w:rsidR="5694560D" w:rsidRPr="4F334D19">
        <w:t>gle reviews after a successful sale which will help boost our reviews and ratings online.</w:t>
      </w:r>
    </w:p>
    <w:p w14:paraId="04151809" w14:textId="1C335C6E" w:rsidR="2763A848" w:rsidRDefault="2763A848" w:rsidP="4F334D19">
      <w:r w:rsidRPr="4F334D19">
        <w:t>This growth plan reflects our commitment to building a resilient, client-focused agency. With the right talent, tools, and tactics, we’re confident in our ability to exceed expectations and deliver sustained value to our clients and carrier partners.</w:t>
      </w:r>
    </w:p>
    <w:p w14:paraId="595E9C6C" w14:textId="5EC931C2" w:rsidR="4B6D36E6" w:rsidRDefault="4B6D36E6">
      <w:r>
        <w:lastRenderedPageBreak/>
        <w:br w:type="page"/>
      </w:r>
    </w:p>
    <w:p w14:paraId="667BDD2D" w14:textId="63EDEF68" w:rsidR="24F8958A" w:rsidRDefault="24F8958A" w:rsidP="4B6D36E6">
      <w:pPr>
        <w:pStyle w:val="Heading1"/>
      </w:pPr>
      <w:bookmarkStart w:id="3" w:name="_Toc155853702"/>
      <w:r>
        <w:lastRenderedPageBreak/>
        <w:t>Need for a New Appointment</w:t>
      </w:r>
      <w:bookmarkEnd w:id="3"/>
    </w:p>
    <w:p w14:paraId="1999FBC3" w14:textId="34123301" w:rsidR="4B845C39" w:rsidRDefault="4B845C39" w:rsidP="4B6D36E6">
      <w:pPr>
        <w:rPr>
          <w:i/>
          <w:iCs/>
        </w:rPr>
      </w:pPr>
      <w:r w:rsidRPr="4B6D36E6">
        <w:rPr>
          <w:i/>
          <w:iCs/>
        </w:rPr>
        <w:t>300-word narrative on why you want another carrier appointment. Use this section to explain:</w:t>
      </w:r>
    </w:p>
    <w:p w14:paraId="04960B9C" w14:textId="59164ABE" w:rsidR="4B845C39" w:rsidRDefault="4B845C39" w:rsidP="4B6D36E6">
      <w:pPr>
        <w:pStyle w:val="ListParagraph"/>
        <w:numPr>
          <w:ilvl w:val="0"/>
          <w:numId w:val="4"/>
        </w:numPr>
        <w:rPr>
          <w:i/>
          <w:iCs/>
        </w:rPr>
      </w:pPr>
      <w:r w:rsidRPr="4B6D36E6">
        <w:rPr>
          <w:i/>
          <w:iCs/>
        </w:rPr>
        <w:t>What’s working with your current markets</w:t>
      </w:r>
    </w:p>
    <w:p w14:paraId="4956F460" w14:textId="3204CA88" w:rsidR="4B845C39" w:rsidRDefault="4B845C39" w:rsidP="4B6D36E6">
      <w:pPr>
        <w:pStyle w:val="ListParagraph"/>
        <w:numPr>
          <w:ilvl w:val="0"/>
          <w:numId w:val="4"/>
        </w:numPr>
        <w:rPr>
          <w:i/>
          <w:iCs/>
        </w:rPr>
      </w:pPr>
      <w:r w:rsidRPr="4B6D36E6">
        <w:rPr>
          <w:i/>
          <w:iCs/>
        </w:rPr>
        <w:t>What you’re missing – the product or gap with your current markets that is hindering your ability to grow and write new business</w:t>
      </w:r>
    </w:p>
    <w:p w14:paraId="655B8625" w14:textId="2A5879A2" w:rsidR="4B845C39" w:rsidRDefault="4B845C39" w:rsidP="4B6D36E6">
      <w:pPr>
        <w:pStyle w:val="ListParagraph"/>
        <w:numPr>
          <w:ilvl w:val="0"/>
          <w:numId w:val="4"/>
        </w:numPr>
        <w:rPr>
          <w:i/>
          <w:iCs/>
        </w:rPr>
      </w:pPr>
      <w:r w:rsidRPr="4B6D36E6">
        <w:rPr>
          <w:i/>
          <w:iCs/>
        </w:rPr>
        <w:t>How closing that gap could help the agency reach growth goals and how the proposed carrier can fill that gap</w:t>
      </w:r>
    </w:p>
    <w:p w14:paraId="7F74EEA3" w14:textId="182808FC" w:rsidR="4B845C39" w:rsidRDefault="4B845C39" w:rsidP="4B6D36E6">
      <w:pPr>
        <w:pStyle w:val="ListParagraph"/>
        <w:numPr>
          <w:ilvl w:val="0"/>
          <w:numId w:val="4"/>
        </w:numPr>
        <w:rPr>
          <w:i/>
          <w:iCs/>
        </w:rPr>
      </w:pPr>
      <w:r w:rsidRPr="4B6D36E6">
        <w:rPr>
          <w:i/>
          <w:iCs/>
        </w:rPr>
        <w:t>How the proposed carrier will benefit from this partnership with the agency</w:t>
      </w:r>
    </w:p>
    <w:p w14:paraId="4A3FF0BE" w14:textId="60494557" w:rsidR="4B845C39" w:rsidRDefault="4B845C39" w:rsidP="4B6D36E6">
      <w:pPr>
        <w:pStyle w:val="ListParagraph"/>
        <w:numPr>
          <w:ilvl w:val="0"/>
          <w:numId w:val="4"/>
        </w:numPr>
        <w:rPr>
          <w:i/>
          <w:iCs/>
        </w:rPr>
      </w:pPr>
      <w:r w:rsidRPr="4B6D36E6">
        <w:rPr>
          <w:i/>
          <w:iCs/>
        </w:rPr>
        <w:t>How the agency plans to meet the proposed carrier’s production requirements</w:t>
      </w:r>
    </w:p>
    <w:p w14:paraId="11BE54D4" w14:textId="4B3B0018" w:rsidR="4B6D36E6" w:rsidRDefault="4B6D36E6" w:rsidP="4B6D36E6"/>
    <w:p w14:paraId="5AE7C355" w14:textId="09CAAF68" w:rsidR="0EF100A4" w:rsidRDefault="0EF100A4" w:rsidP="4F334D19">
      <w:r w:rsidRPr="4F334D19">
        <w:t xml:space="preserve">We’ve built strong relationships with our current carrier partners </w:t>
      </w:r>
      <w:r w:rsidR="3CFDA5E6" w:rsidRPr="4F334D19">
        <w:t>and have</w:t>
      </w:r>
      <w:r w:rsidRPr="4F334D19">
        <w:t xml:space="preserve"> seen consistent growth in </w:t>
      </w:r>
      <w:r w:rsidR="2EC27B7A" w:rsidRPr="4F334D19">
        <w:t>personal</w:t>
      </w:r>
      <w:r w:rsidRPr="4F334D19">
        <w:t xml:space="preserve"> </w:t>
      </w:r>
      <w:r w:rsidR="2EC27B7A" w:rsidRPr="4F334D19">
        <w:t xml:space="preserve">lines, </w:t>
      </w:r>
      <w:r w:rsidRPr="4F334D19">
        <w:t xml:space="preserve">retail, and light manufacturing. Our carriers offer competitive pricing and responsive underwriting, which has helped us maintain high retention and </w:t>
      </w:r>
      <w:r w:rsidR="481A9595" w:rsidRPr="4F334D19">
        <w:t xml:space="preserve">bind </w:t>
      </w:r>
      <w:r w:rsidRPr="4F334D19">
        <w:t>rates.</w:t>
      </w:r>
    </w:p>
    <w:p w14:paraId="4BF90EB3" w14:textId="071A482B" w:rsidR="0EF100A4" w:rsidRDefault="0EF100A4" w:rsidP="4F334D19">
      <w:r w:rsidRPr="4F334D19">
        <w:t xml:space="preserve">However, we’ve identified a gap in our ability to serve mid-market and niche commercial clients—particularly in construction, hospitality, and technology. </w:t>
      </w:r>
      <w:r w:rsidR="2D67CA25" w:rsidRPr="4F334D19">
        <w:t xml:space="preserve">These are either outside of our current carriers’ </w:t>
      </w:r>
      <w:r w:rsidR="478DD68A" w:rsidRPr="4F334D19">
        <w:t>appetites,</w:t>
      </w:r>
      <w:r w:rsidRPr="4F334D19">
        <w:t xml:space="preserve"> or </w:t>
      </w:r>
      <w:r w:rsidR="4C88217A" w:rsidRPr="4F334D19">
        <w:t xml:space="preserve">they </w:t>
      </w:r>
      <w:r w:rsidRPr="4F334D19">
        <w:t xml:space="preserve">offer limited </w:t>
      </w:r>
      <w:r w:rsidR="556752FD" w:rsidRPr="4F334D19">
        <w:t>coverage</w:t>
      </w:r>
      <w:r w:rsidR="468BFFC7" w:rsidRPr="4F334D19">
        <w:t xml:space="preserve"> options</w:t>
      </w:r>
      <w:r w:rsidRPr="4F334D19">
        <w:t xml:space="preserve"> in these verticals, which restricts our ability to pursue larger accounts and specialty risks. This gap is directly </w:t>
      </w:r>
      <w:proofErr w:type="gramStart"/>
      <w:r w:rsidRPr="4F334D19">
        <w:t>impacting</w:t>
      </w:r>
      <w:proofErr w:type="gramEnd"/>
      <w:r w:rsidRPr="4F334D19">
        <w:t xml:space="preserve"> our ability to meet our 5-year revenue goal of $5 million.</w:t>
      </w:r>
    </w:p>
    <w:p w14:paraId="446C81EF" w14:textId="6289D152" w:rsidR="0EF100A4" w:rsidRDefault="0EF100A4" w:rsidP="4F334D19">
      <w:r w:rsidRPr="4F334D19">
        <w:t xml:space="preserve">Appointing a new </w:t>
      </w:r>
      <w:proofErr w:type="gramStart"/>
      <w:r w:rsidRPr="4F334D19">
        <w:t>carrier</w:t>
      </w:r>
      <w:proofErr w:type="gramEnd"/>
      <w:r w:rsidRPr="4F334D19">
        <w:t xml:space="preserve"> with strong capabilities in these </w:t>
      </w:r>
      <w:r w:rsidR="6FD8A7F2" w:rsidRPr="4F334D19">
        <w:t>vertical</w:t>
      </w:r>
      <w:r w:rsidRPr="4F334D19">
        <w:t>s would allow us to unlock new business opportunities. We’ve researched your company’s appetite and product offerings, and believe your specialization aligns perfectly with our target markets and growth strategy.</w:t>
      </w:r>
      <w:r w:rsidR="2AF7CD28" w:rsidRPr="4F334D19">
        <w:t xml:space="preserve"> In addition, </w:t>
      </w:r>
      <w:r w:rsidR="4137228D" w:rsidRPr="4F334D19">
        <w:t xml:space="preserve">your company’s dedication to giving back to your community is a great match for our agency’s values. </w:t>
      </w:r>
    </w:p>
    <w:p w14:paraId="7C4A07B2" w14:textId="022340F0" w:rsidR="55429100" w:rsidRDefault="55429100" w:rsidP="4F334D19">
      <w:r w:rsidRPr="4F334D19">
        <w:t>We feel that this</w:t>
      </w:r>
      <w:r w:rsidR="0EF100A4" w:rsidRPr="4F334D19">
        <w:t xml:space="preserve"> partnership would be mutually beneficial</w:t>
      </w:r>
      <w:r w:rsidR="0DB6C90F" w:rsidRPr="4F334D19">
        <w:t xml:space="preserve"> because w</w:t>
      </w:r>
      <w:r w:rsidR="0EF100A4" w:rsidRPr="4F334D19">
        <w:t xml:space="preserve">e </w:t>
      </w:r>
      <w:proofErr w:type="gramStart"/>
      <w:r w:rsidR="0EF100A4" w:rsidRPr="4F334D19">
        <w:t>bring</w:t>
      </w:r>
      <w:proofErr w:type="gramEnd"/>
      <w:r w:rsidR="0EF100A4" w:rsidRPr="4F334D19">
        <w:t xml:space="preserve"> a proven sales process, a growing pipeline, and a team committed to production. </w:t>
      </w:r>
      <w:r w:rsidR="3708015D" w:rsidRPr="4F334D19">
        <w:t xml:space="preserve">ABC Agency </w:t>
      </w:r>
      <w:r w:rsidR="0EF100A4" w:rsidRPr="4F334D19">
        <w:t>plan</w:t>
      </w:r>
      <w:r w:rsidR="1C0E06BF" w:rsidRPr="4F334D19">
        <w:t>s</w:t>
      </w:r>
      <w:r w:rsidR="0EF100A4" w:rsidRPr="4F334D19">
        <w:t xml:space="preserve"> to meet your production requirements by assigning a dedicated producer to </w:t>
      </w:r>
      <w:r w:rsidR="09D306D5" w:rsidRPr="4F334D19">
        <w:t xml:space="preserve">become familiar with your products and </w:t>
      </w:r>
      <w:proofErr w:type="gramStart"/>
      <w:r w:rsidR="09D306D5" w:rsidRPr="4F334D19">
        <w:t>coverages</w:t>
      </w:r>
      <w:proofErr w:type="gramEnd"/>
      <w:r w:rsidR="0EF100A4" w:rsidRPr="4F334D19">
        <w:t>, integrating your products into our marketing campaigns, and leveraging CRM tools to track and optimize performance.</w:t>
      </w:r>
    </w:p>
    <w:p w14:paraId="4D5428D8" w14:textId="00D0E371" w:rsidR="0EF100A4" w:rsidRDefault="0EF100A4" w:rsidP="4F334D19">
      <w:r w:rsidRPr="4F334D19">
        <w:t xml:space="preserve">With the right support, we’re confident we can accelerate growth, deliver value to our clients, and become a top-performing </w:t>
      </w:r>
      <w:r w:rsidR="7F692418" w:rsidRPr="4F334D19">
        <w:t>agency partner for your company</w:t>
      </w:r>
      <w:r w:rsidRPr="4F334D19">
        <w:t>.</w:t>
      </w:r>
      <w:r w:rsidR="397F657B" w:rsidRPr="4F334D19">
        <w:t xml:space="preserve"> We truly </w:t>
      </w:r>
      <w:r w:rsidR="397F657B" w:rsidRPr="4F334D19">
        <w:lastRenderedPageBreak/>
        <w:t>appreciate carriers like you who understand the value of an independent insurance agent and will work hard to make this a meaningful and successful partnership.</w:t>
      </w:r>
    </w:p>
    <w:p w14:paraId="240A1FDF" w14:textId="52F111FD" w:rsidR="4B6D36E6" w:rsidRDefault="4B6D36E6">
      <w:r>
        <w:br w:type="page"/>
      </w:r>
    </w:p>
    <w:p w14:paraId="704E6334" w14:textId="588360B0" w:rsidR="19F51089" w:rsidRDefault="19F51089" w:rsidP="4B6D36E6">
      <w:pPr>
        <w:pStyle w:val="Heading1"/>
      </w:pPr>
      <w:bookmarkStart w:id="4" w:name="_Toc1296701089"/>
      <w:r>
        <w:lastRenderedPageBreak/>
        <w:t>Team Profile</w:t>
      </w:r>
      <w:bookmarkEnd w:id="4"/>
    </w:p>
    <w:p w14:paraId="0858D559" w14:textId="75005329" w:rsidR="19F51089" w:rsidRDefault="19F51089" w:rsidP="4B6D36E6">
      <w:pPr>
        <w:rPr>
          <w:i/>
          <w:iCs/>
        </w:rPr>
      </w:pPr>
      <w:r w:rsidRPr="4B6D36E6">
        <w:rPr>
          <w:i/>
          <w:iCs/>
        </w:rPr>
        <w:t>250-word narrative introducing the team and describing the agency’s workplace culture. Consider these points of discussion:</w:t>
      </w:r>
    </w:p>
    <w:p w14:paraId="6AE6F347" w14:textId="45501803" w:rsidR="617417E1" w:rsidRDefault="617417E1" w:rsidP="4B6D36E6">
      <w:pPr>
        <w:pStyle w:val="ListParagraph"/>
        <w:numPr>
          <w:ilvl w:val="0"/>
          <w:numId w:val="3"/>
        </w:numPr>
        <w:rPr>
          <w:i/>
          <w:iCs/>
        </w:rPr>
      </w:pPr>
      <w:r w:rsidRPr="4B6D36E6">
        <w:rPr>
          <w:i/>
          <w:iCs/>
        </w:rPr>
        <w:t xml:space="preserve">How </w:t>
      </w:r>
      <w:proofErr w:type="gramStart"/>
      <w:r w:rsidRPr="4B6D36E6">
        <w:rPr>
          <w:i/>
          <w:iCs/>
        </w:rPr>
        <w:t>the</w:t>
      </w:r>
      <w:proofErr w:type="gramEnd"/>
      <w:r w:rsidRPr="4B6D36E6">
        <w:rPr>
          <w:i/>
          <w:iCs/>
        </w:rPr>
        <w:t xml:space="preserve"> team </w:t>
      </w:r>
      <w:proofErr w:type="gramStart"/>
      <w:r w:rsidRPr="4B6D36E6">
        <w:rPr>
          <w:i/>
          <w:iCs/>
        </w:rPr>
        <w:t>supports</w:t>
      </w:r>
      <w:proofErr w:type="gramEnd"/>
      <w:r w:rsidRPr="4B6D36E6">
        <w:rPr>
          <w:i/>
          <w:iCs/>
        </w:rPr>
        <w:t xml:space="preserve"> one another (</w:t>
      </w:r>
      <w:r w:rsidR="43DC067F" w:rsidRPr="4B6D36E6">
        <w:rPr>
          <w:i/>
          <w:iCs/>
        </w:rPr>
        <w:t>e.g. h</w:t>
      </w:r>
      <w:r w:rsidRPr="4B6D36E6">
        <w:rPr>
          <w:i/>
          <w:iCs/>
        </w:rPr>
        <w:t xml:space="preserve">ow do the staff roles work together to achieve success? Who markets new business or renewals? Who makes the final decision on where the business is placed? </w:t>
      </w:r>
      <w:r w:rsidR="732B0F33" w:rsidRPr="4B6D36E6">
        <w:rPr>
          <w:i/>
          <w:iCs/>
        </w:rPr>
        <w:t>e</w:t>
      </w:r>
      <w:r w:rsidRPr="4B6D36E6">
        <w:rPr>
          <w:i/>
          <w:iCs/>
        </w:rPr>
        <w:t>tc.)</w:t>
      </w:r>
    </w:p>
    <w:p w14:paraId="6BB8C880" w14:textId="6CA6802E" w:rsidR="581CD7AE" w:rsidRDefault="581CD7AE" w:rsidP="4B6D36E6">
      <w:pPr>
        <w:pStyle w:val="ListParagraph"/>
        <w:numPr>
          <w:ilvl w:val="0"/>
          <w:numId w:val="3"/>
        </w:numPr>
        <w:rPr>
          <w:i/>
          <w:iCs/>
        </w:rPr>
      </w:pPr>
      <w:r w:rsidRPr="4B6D36E6">
        <w:rPr>
          <w:i/>
          <w:iCs/>
        </w:rPr>
        <w:t xml:space="preserve">How do you plan to invest in your staff? Do you encourage and facilitate their individual growth (e.g. </w:t>
      </w:r>
      <w:r w:rsidR="3DAC64B3" w:rsidRPr="4B6D36E6">
        <w:rPr>
          <w:i/>
          <w:iCs/>
        </w:rPr>
        <w:t>designations)? How does this strengthen the agency?</w:t>
      </w:r>
    </w:p>
    <w:p w14:paraId="0F48F074" w14:textId="35E29F03" w:rsidR="3DAC64B3" w:rsidRDefault="3DAC64B3" w:rsidP="4B6D36E6">
      <w:pPr>
        <w:pStyle w:val="ListParagraph"/>
        <w:numPr>
          <w:ilvl w:val="0"/>
          <w:numId w:val="3"/>
        </w:numPr>
        <w:rPr>
          <w:i/>
          <w:iCs/>
        </w:rPr>
      </w:pPr>
      <w:r w:rsidRPr="4B6D36E6">
        <w:rPr>
          <w:i/>
          <w:iCs/>
        </w:rPr>
        <w:t>Highlight each staff member’s expertise, experience, or special skills that contribute to the success of the agency (especially if it aligns with the carrier’s key verticals). Include short bios, designations, appointed states, achievements, industry-specific knowledge, etc.</w:t>
      </w:r>
    </w:p>
    <w:p w14:paraId="7DF5DC20" w14:textId="08AEBAA6" w:rsidR="4B6D36E6" w:rsidRDefault="6EB468C3" w:rsidP="4F334D19">
      <w:pPr>
        <w:pStyle w:val="ListParagraph"/>
        <w:numPr>
          <w:ilvl w:val="0"/>
          <w:numId w:val="3"/>
        </w:numPr>
        <w:rPr>
          <w:i/>
          <w:iCs/>
        </w:rPr>
      </w:pPr>
      <w:r w:rsidRPr="4F334D19">
        <w:rPr>
          <w:i/>
          <w:iCs/>
        </w:rPr>
        <w:t>Include a team photo</w:t>
      </w:r>
    </w:p>
    <w:p w14:paraId="579F3005" w14:textId="2AE71180" w:rsidR="3DAC64B3" w:rsidRDefault="3DAC64B3" w:rsidP="4F334D19">
      <w:pPr>
        <w:rPr>
          <w:i/>
          <w:iCs/>
        </w:rPr>
      </w:pPr>
    </w:p>
    <w:p w14:paraId="322B82C9" w14:textId="07146B0D" w:rsidR="3DAC64B3" w:rsidRDefault="259DA304" w:rsidP="4F334D19">
      <w:r w:rsidRPr="4F334D19">
        <w:t>ABC Agency is lucky to have two producers, two account managers, and a bookkeeper. Each of these staff members has had a hand in the success the agency has today.</w:t>
      </w:r>
    </w:p>
    <w:p w14:paraId="21CE4445" w14:textId="2A57CF6D" w:rsidR="3DAC64B3" w:rsidRDefault="259DA304" w:rsidP="4F334D19">
      <w:r w:rsidRPr="4F334D19">
        <w:t xml:space="preserve">Our producers, Bill and Alaina, generate </w:t>
      </w:r>
      <w:r w:rsidR="065D4D49" w:rsidRPr="4F334D19">
        <w:t>leads, meet with prospects</w:t>
      </w:r>
      <w:proofErr w:type="gramStart"/>
      <w:r w:rsidR="065D4D49" w:rsidRPr="4F334D19">
        <w:t>, frontline</w:t>
      </w:r>
      <w:proofErr w:type="gramEnd"/>
      <w:r w:rsidR="065D4D49" w:rsidRPr="4F334D19">
        <w:t xml:space="preserve"> underwrite the risk, and ensure all information is gathered for a new business submission.</w:t>
      </w:r>
    </w:p>
    <w:p w14:paraId="66159360" w14:textId="2261C7AE" w:rsidR="3DAC64B3" w:rsidRDefault="065D4D49" w:rsidP="4F334D19">
      <w:r w:rsidRPr="4F334D19">
        <w:t>Then, Molly and Mark, our account managers, take that information and market it to our carriers.</w:t>
      </w:r>
      <w:r w:rsidR="5011036D" w:rsidRPr="4F334D19">
        <w:t xml:space="preserve"> Molly and Mark are very familiar with our carriers’ appetites and coverage offerings, so they make strategic decisions on who they will market to.</w:t>
      </w:r>
    </w:p>
    <w:p w14:paraId="3683E611" w14:textId="096F0BF8" w:rsidR="3DAC64B3" w:rsidRDefault="065D4D49" w:rsidP="4F334D19">
      <w:r w:rsidRPr="4F334D19">
        <w:t xml:space="preserve">The account manager </w:t>
      </w:r>
      <w:r w:rsidR="59DE5222" w:rsidRPr="4F334D19">
        <w:t>and</w:t>
      </w:r>
      <w:r w:rsidRPr="4F334D19">
        <w:t xml:space="preserve"> producer </w:t>
      </w:r>
      <w:r w:rsidR="4CAB7B22" w:rsidRPr="4F334D19">
        <w:t>will review the</w:t>
      </w:r>
      <w:r w:rsidRPr="4F334D19">
        <w:t xml:space="preserve"> </w:t>
      </w:r>
      <w:r w:rsidR="4CAB7B22" w:rsidRPr="4F334D19">
        <w:t>quotes together to determine</w:t>
      </w:r>
      <w:r w:rsidR="529021FF" w:rsidRPr="4F334D19">
        <w:t xml:space="preserve"> which quote provides the most comprehensive coverage</w:t>
      </w:r>
      <w:r w:rsidR="1AE072D0" w:rsidRPr="4F334D19">
        <w:t xml:space="preserve"> at a competitive rate</w:t>
      </w:r>
      <w:r w:rsidR="529021FF" w:rsidRPr="4F334D19">
        <w:t>. The producer will then present that quote to the prospect and obtain signed acceptance.</w:t>
      </w:r>
    </w:p>
    <w:p w14:paraId="3ECBD0B4" w14:textId="29CCE988" w:rsidR="3DAC64B3" w:rsidRDefault="5DFF1288" w:rsidP="4F334D19">
      <w:r w:rsidRPr="4F334D19">
        <w:t xml:space="preserve">Our team works well together and is very talented. However, we all understand that this is a constantly evolving industry. ABC Agency encourages </w:t>
      </w:r>
      <w:proofErr w:type="spellStart"/>
      <w:proofErr w:type="gramStart"/>
      <w:r w:rsidRPr="4F334D19">
        <w:t>it’s</w:t>
      </w:r>
      <w:proofErr w:type="spellEnd"/>
      <w:proofErr w:type="gramEnd"/>
      <w:r w:rsidRPr="4F334D19">
        <w:t xml:space="preserve"> staff to pursue more knowledge and obtain designations. We truly believe continued education will help our staff feel more confident in their abilit</w:t>
      </w:r>
      <w:r w:rsidR="22454672" w:rsidRPr="4F334D19">
        <w:t>ies and make them better risk advisors for our clients.</w:t>
      </w:r>
    </w:p>
    <w:p w14:paraId="409C8971" w14:textId="03B6AA6E" w:rsidR="3DAC64B3" w:rsidRDefault="3AC9C657" w:rsidP="4F334D19">
      <w:pPr>
        <w:jc w:val="center"/>
      </w:pPr>
      <w:r>
        <w:rPr>
          <w:noProof/>
        </w:rPr>
        <w:lastRenderedPageBreak/>
        <w:drawing>
          <wp:inline distT="0" distB="0" distL="0" distR="0" wp14:anchorId="6051C631" wp14:editId="5D68182D">
            <wp:extent cx="4761905" cy="2166238"/>
            <wp:effectExtent l="0" t="0" r="0" b="0"/>
            <wp:docPr id="15003384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38468" name=""/>
                    <pic:cNvPicPr/>
                  </pic:nvPicPr>
                  <pic:blipFill>
                    <a:blip r:embed="rId11">
                      <a:extLst>
                        <a:ext uri="{28A0092B-C50C-407E-A947-70E740481C1C}">
                          <a14:useLocalDpi xmlns:a14="http://schemas.microsoft.com/office/drawing/2010/main"/>
                        </a:ext>
                      </a:extLst>
                    </a:blip>
                    <a:stretch>
                      <a:fillRect/>
                    </a:stretch>
                  </pic:blipFill>
                  <pic:spPr>
                    <a:xfrm>
                      <a:off x="0" y="0"/>
                      <a:ext cx="4761905" cy="2166238"/>
                    </a:xfrm>
                    <a:prstGeom prst="rect">
                      <a:avLst/>
                    </a:prstGeom>
                  </pic:spPr>
                </pic:pic>
              </a:graphicData>
            </a:graphic>
          </wp:inline>
        </w:drawing>
      </w:r>
    </w:p>
    <w:p w14:paraId="6921E563" w14:textId="704515AE" w:rsidR="4B6D36E6" w:rsidRDefault="3AC9C657" w:rsidP="4F334D19">
      <w:r w:rsidRPr="4F334D19">
        <w:rPr>
          <w:b/>
          <w:bCs/>
          <w:u w:val="single"/>
        </w:rPr>
        <w:t>Bill</w:t>
      </w:r>
      <w:r w:rsidRPr="4F334D19">
        <w:rPr>
          <w:u w:val="single"/>
        </w:rPr>
        <w:t>, President, CPCU, CIC</w:t>
      </w:r>
      <w:r w:rsidRPr="4F334D19">
        <w:t xml:space="preserve"> – Bill started ABC Agency was established in 2022. </w:t>
      </w:r>
      <w:r w:rsidR="12C117F3" w:rsidRPr="4F334D19">
        <w:t xml:space="preserve">He </w:t>
      </w:r>
      <w:r w:rsidRPr="4F334D19">
        <w:t xml:space="preserve">came from a family of insurance professionals and </w:t>
      </w:r>
      <w:r w:rsidR="5CB42B45" w:rsidRPr="4F334D19">
        <w:t xml:space="preserve">has worked </w:t>
      </w:r>
      <w:r w:rsidR="5129C8E5" w:rsidRPr="4F334D19">
        <w:t>in the industry</w:t>
      </w:r>
      <w:r w:rsidR="5CB42B45" w:rsidRPr="4F334D19">
        <w:t xml:space="preserve"> since</w:t>
      </w:r>
      <w:r w:rsidRPr="4F334D19">
        <w:t xml:space="preserve"> </w:t>
      </w:r>
      <w:r w:rsidR="5BF178EE" w:rsidRPr="4F334D19">
        <w:t xml:space="preserve">he </w:t>
      </w:r>
      <w:proofErr w:type="gramStart"/>
      <w:r w:rsidR="5BF178EE" w:rsidRPr="4F334D19">
        <w:t>was</w:t>
      </w:r>
      <w:proofErr w:type="gramEnd"/>
      <w:r w:rsidR="5BF178EE" w:rsidRPr="4F334D19">
        <w:t xml:space="preserve"> he was he </w:t>
      </w:r>
      <w:proofErr w:type="gramStart"/>
      <w:r w:rsidR="5BF178EE" w:rsidRPr="4F334D19">
        <w:t>was</w:t>
      </w:r>
      <w:proofErr w:type="gramEnd"/>
      <w:r w:rsidR="5BF178EE" w:rsidRPr="4F334D19">
        <w:t xml:space="preserve"> he was he was he was he </w:t>
      </w:r>
      <w:proofErr w:type="gramStart"/>
      <w:r w:rsidR="5BF178EE" w:rsidRPr="4F334D19">
        <w:t>was</w:t>
      </w:r>
      <w:proofErr w:type="gramEnd"/>
      <w:r w:rsidR="5BF178EE" w:rsidRPr="4F334D19">
        <w:t xml:space="preserve"> 16</w:t>
      </w:r>
      <w:r w:rsidR="4410485C" w:rsidRPr="4F334D19">
        <w:t xml:space="preserve"> years old</w:t>
      </w:r>
      <w:r w:rsidRPr="4F334D19">
        <w:t>.</w:t>
      </w:r>
      <w:r w:rsidR="4324BF79" w:rsidRPr="4F334D19">
        <w:t xml:space="preserve"> For a short time, Bill worked as an underwriter, giving him a good perspective on what his carrier partners need to properly evaluate a risk. </w:t>
      </w:r>
    </w:p>
    <w:p w14:paraId="4611F418" w14:textId="17304D8F" w:rsidR="4B6D36E6" w:rsidRDefault="3AC9C657" w:rsidP="4F334D19">
      <w:r w:rsidRPr="4F334D19">
        <w:rPr>
          <w:b/>
          <w:bCs/>
          <w:u w:val="single"/>
        </w:rPr>
        <w:t>Alaina</w:t>
      </w:r>
      <w:r w:rsidRPr="4F334D19">
        <w:rPr>
          <w:u w:val="single"/>
        </w:rPr>
        <w:t>, Risk Advisor, CIC</w:t>
      </w:r>
      <w:r w:rsidR="7EA4A98F" w:rsidRPr="4F334D19">
        <w:t xml:space="preserve"> – </w:t>
      </w:r>
      <w:r w:rsidR="244EF00B" w:rsidRPr="4F334D19">
        <w:t xml:space="preserve">Prior to joining the agency, </w:t>
      </w:r>
      <w:r w:rsidR="7EA4A98F" w:rsidRPr="4F334D19">
        <w:t xml:space="preserve">Alaina </w:t>
      </w:r>
      <w:r w:rsidR="45231314" w:rsidRPr="4F334D19">
        <w:t>was working as a car salesperson</w:t>
      </w:r>
      <w:r w:rsidR="7EA4A98F" w:rsidRPr="4F334D19">
        <w:t>. She now works as a producer, specializing in used car dealerships.</w:t>
      </w:r>
      <w:r w:rsidR="5E0A090F" w:rsidRPr="4F334D19">
        <w:t xml:space="preserve"> Her industry-specific knowledge in the dealership business has giv</w:t>
      </w:r>
      <w:r w:rsidR="585BAC6C" w:rsidRPr="4F334D19">
        <w:t>en</w:t>
      </w:r>
      <w:r w:rsidR="5E0A090F" w:rsidRPr="4F334D19">
        <w:t xml:space="preserve"> her an advantage with this niche.</w:t>
      </w:r>
    </w:p>
    <w:p w14:paraId="5DE2AE33" w14:textId="5A982577" w:rsidR="4B6D36E6" w:rsidRDefault="7EA4A98F" w:rsidP="4F334D19">
      <w:r w:rsidRPr="4F334D19">
        <w:rPr>
          <w:b/>
          <w:bCs/>
          <w:u w:val="single"/>
        </w:rPr>
        <w:t>Molly</w:t>
      </w:r>
      <w:r w:rsidRPr="4F334D19">
        <w:rPr>
          <w:u w:val="single"/>
        </w:rPr>
        <w:t>, Account Manager, CISR</w:t>
      </w:r>
      <w:r w:rsidRPr="4F334D19">
        <w:t xml:space="preserve"> – Molly has over 20 years’ experience as a commercial account manager</w:t>
      </w:r>
      <w:r w:rsidR="419EA379" w:rsidRPr="4F334D19">
        <w:t xml:space="preserve"> with a strong specialization in hospitality and construction</w:t>
      </w:r>
      <w:r w:rsidRPr="4F334D19">
        <w:t xml:space="preserve">. She </w:t>
      </w:r>
      <w:r w:rsidR="6325BD29" w:rsidRPr="4F334D19">
        <w:t>is our go-to for carrier appetites and specialized coverages</w:t>
      </w:r>
      <w:r w:rsidR="23E0E9B6" w:rsidRPr="4F334D19">
        <w:t xml:space="preserve"> when we have a prospect with complex exposures.</w:t>
      </w:r>
    </w:p>
    <w:p w14:paraId="30406912" w14:textId="39B7BCA5" w:rsidR="4B6D36E6" w:rsidRDefault="6325BD29" w:rsidP="4F334D19">
      <w:r w:rsidRPr="4F334D19">
        <w:rPr>
          <w:b/>
          <w:bCs/>
          <w:u w:val="single"/>
        </w:rPr>
        <w:t>Mark</w:t>
      </w:r>
      <w:r w:rsidRPr="4F334D19">
        <w:rPr>
          <w:u w:val="single"/>
        </w:rPr>
        <w:t>, Account Manager</w:t>
      </w:r>
      <w:r w:rsidRPr="4F334D19">
        <w:t xml:space="preserve"> – Mark is new to the industry but learning fast. He is the agency’s personal lines account manager and is pursuing a CISR designation.</w:t>
      </w:r>
      <w:r w:rsidR="3DF38041" w:rsidRPr="4F334D19">
        <w:t xml:space="preserve"> He </w:t>
      </w:r>
      <w:proofErr w:type="gramStart"/>
      <w:r w:rsidR="3DF38041" w:rsidRPr="4F334D19">
        <w:t>has aspirations</w:t>
      </w:r>
      <w:proofErr w:type="gramEnd"/>
      <w:r w:rsidR="3DF38041" w:rsidRPr="4F334D19">
        <w:t xml:space="preserve"> of eventually becoming a producer for the agency and hopes to own his own agency one day. </w:t>
      </w:r>
    </w:p>
    <w:p w14:paraId="5D87AE66" w14:textId="6F1BBBCE" w:rsidR="4B6D36E6" w:rsidRDefault="6325BD29" w:rsidP="4F334D19">
      <w:r w:rsidRPr="4F334D19">
        <w:rPr>
          <w:b/>
          <w:bCs/>
          <w:u w:val="single"/>
        </w:rPr>
        <w:t>Lincoln</w:t>
      </w:r>
      <w:r w:rsidRPr="4F334D19">
        <w:rPr>
          <w:u w:val="single"/>
        </w:rPr>
        <w:t>, CB</w:t>
      </w:r>
      <w:r w:rsidR="1ED506FD" w:rsidRPr="4F334D19">
        <w:t xml:space="preserve"> – Lincoln is the agency’s bookkeeper </w:t>
      </w:r>
      <w:proofErr w:type="gramStart"/>
      <w:r w:rsidR="1ED506FD" w:rsidRPr="4F334D19">
        <w:t>and also</w:t>
      </w:r>
      <w:proofErr w:type="gramEnd"/>
      <w:r w:rsidR="1ED506FD" w:rsidRPr="4F334D19">
        <w:t xml:space="preserve"> acts as the administrator for our AMS and carrier portals.</w:t>
      </w:r>
      <w:r w:rsidR="6575A723" w:rsidRPr="4F334D19">
        <w:t xml:space="preserve"> He worked for a large captive agent for 10 years prior to joining ABC Agency and finds the independent agency model u</w:t>
      </w:r>
      <w:r w:rsidR="2FA777D7" w:rsidRPr="4F334D19">
        <w:t xml:space="preserve">nique and very </w:t>
      </w:r>
      <w:proofErr w:type="gramStart"/>
      <w:r w:rsidR="2FA777D7" w:rsidRPr="4F334D19">
        <w:t>client-focused</w:t>
      </w:r>
      <w:proofErr w:type="gramEnd"/>
      <w:r w:rsidR="2FA777D7" w:rsidRPr="4F334D19">
        <w:t>.</w:t>
      </w:r>
      <w:r w:rsidR="4B6D36E6">
        <w:br w:type="page"/>
      </w:r>
    </w:p>
    <w:p w14:paraId="078418E6" w14:textId="34C0931E" w:rsidR="1079DE17" w:rsidRDefault="1079DE17" w:rsidP="4B6D36E6">
      <w:pPr>
        <w:pStyle w:val="Heading1"/>
      </w:pPr>
      <w:bookmarkStart w:id="5" w:name="_Toc1666927363"/>
      <w:r>
        <w:lastRenderedPageBreak/>
        <w:t>Technology</w:t>
      </w:r>
      <w:bookmarkEnd w:id="5"/>
    </w:p>
    <w:p w14:paraId="4DDF0767" w14:textId="4E1B3738" w:rsidR="1079DE17" w:rsidRDefault="1079DE17" w:rsidP="4B6D36E6">
      <w:pPr>
        <w:rPr>
          <w:i/>
          <w:iCs/>
        </w:rPr>
      </w:pPr>
      <w:r w:rsidRPr="4B6D36E6">
        <w:rPr>
          <w:i/>
          <w:iCs/>
        </w:rPr>
        <w:t>Use this section to describe</w:t>
      </w:r>
      <w:r w:rsidR="06101A27" w:rsidRPr="4B6D36E6">
        <w:rPr>
          <w:i/>
          <w:iCs/>
        </w:rPr>
        <w:t xml:space="preserve"> how the agency is a sophisticated and modern independent agency. Mention</w:t>
      </w:r>
      <w:r w:rsidRPr="4B6D36E6">
        <w:rPr>
          <w:i/>
          <w:iCs/>
        </w:rPr>
        <w:t xml:space="preserve"> the technology that the agency uses or plans to embrace:</w:t>
      </w:r>
    </w:p>
    <w:p w14:paraId="2E191DAA" w14:textId="2105A2ED" w:rsidR="3514545B" w:rsidRDefault="3514545B" w:rsidP="4B6D36E6">
      <w:pPr>
        <w:pStyle w:val="ListParagraph"/>
        <w:numPr>
          <w:ilvl w:val="0"/>
          <w:numId w:val="2"/>
        </w:numPr>
        <w:rPr>
          <w:i/>
          <w:iCs/>
        </w:rPr>
      </w:pPr>
      <w:r w:rsidRPr="4B6D36E6">
        <w:rPr>
          <w:i/>
          <w:iCs/>
        </w:rPr>
        <w:t>Does the agency have an active relationship with technology?</w:t>
      </w:r>
    </w:p>
    <w:p w14:paraId="6B26A4E8" w14:textId="10C4D98B" w:rsidR="3514545B" w:rsidRDefault="3514545B" w:rsidP="4B6D36E6">
      <w:pPr>
        <w:pStyle w:val="ListParagraph"/>
        <w:numPr>
          <w:ilvl w:val="0"/>
          <w:numId w:val="2"/>
        </w:numPr>
        <w:rPr>
          <w:i/>
          <w:iCs/>
        </w:rPr>
      </w:pPr>
      <w:r w:rsidRPr="4B6D36E6">
        <w:rPr>
          <w:i/>
          <w:iCs/>
        </w:rPr>
        <w:t xml:space="preserve">Explain how the agency is </w:t>
      </w:r>
      <w:proofErr w:type="gramStart"/>
      <w:r w:rsidRPr="4B6D36E6">
        <w:rPr>
          <w:i/>
          <w:iCs/>
        </w:rPr>
        <w:t>forward-thinking</w:t>
      </w:r>
      <w:proofErr w:type="gramEnd"/>
      <w:r w:rsidRPr="4B6D36E6">
        <w:rPr>
          <w:i/>
          <w:iCs/>
        </w:rPr>
        <w:t xml:space="preserve"> </w:t>
      </w:r>
      <w:proofErr w:type="gramStart"/>
      <w:r w:rsidRPr="4B6D36E6">
        <w:rPr>
          <w:i/>
          <w:iCs/>
        </w:rPr>
        <w:t>with regard to</w:t>
      </w:r>
      <w:proofErr w:type="gramEnd"/>
      <w:r w:rsidRPr="4B6D36E6">
        <w:rPr>
          <w:i/>
          <w:iCs/>
        </w:rPr>
        <w:t xml:space="preserve"> technology</w:t>
      </w:r>
    </w:p>
    <w:p w14:paraId="30CDB39D" w14:textId="25DE812D" w:rsidR="3514545B" w:rsidRDefault="3514545B" w:rsidP="4B6D36E6">
      <w:pPr>
        <w:pStyle w:val="ListParagraph"/>
        <w:numPr>
          <w:ilvl w:val="0"/>
          <w:numId w:val="2"/>
        </w:numPr>
        <w:rPr>
          <w:i/>
          <w:iCs/>
        </w:rPr>
      </w:pPr>
      <w:r w:rsidRPr="4B6D36E6">
        <w:rPr>
          <w:i/>
          <w:iCs/>
        </w:rPr>
        <w:t xml:space="preserve">Describe the agency's existing technology platform (AMS, CRM, lead generation software, virtual assistants, comparative raters, soliciting Google reviews, client-retention tools, </w:t>
      </w:r>
      <w:r w:rsidR="3C614B61" w:rsidRPr="4B6D36E6">
        <w:rPr>
          <w:i/>
          <w:iCs/>
        </w:rPr>
        <w:t>self-quoting on website, client experience, etc.)</w:t>
      </w:r>
    </w:p>
    <w:p w14:paraId="2A03D2D2" w14:textId="6D5CACB1" w:rsidR="3C614B61" w:rsidRDefault="3C614B61" w:rsidP="4B6D36E6">
      <w:pPr>
        <w:pStyle w:val="ListParagraph"/>
        <w:numPr>
          <w:ilvl w:val="0"/>
          <w:numId w:val="2"/>
        </w:numPr>
        <w:rPr>
          <w:i/>
          <w:iCs/>
        </w:rPr>
      </w:pPr>
      <w:r w:rsidRPr="4B6D36E6">
        <w:rPr>
          <w:i/>
          <w:iCs/>
        </w:rPr>
        <w:t xml:space="preserve">How has </w:t>
      </w:r>
      <w:proofErr w:type="gramStart"/>
      <w:r w:rsidRPr="4B6D36E6">
        <w:rPr>
          <w:i/>
          <w:iCs/>
        </w:rPr>
        <w:t>the technology</w:t>
      </w:r>
      <w:proofErr w:type="gramEnd"/>
      <w:r w:rsidRPr="4B6D36E6">
        <w:rPr>
          <w:i/>
          <w:iCs/>
        </w:rPr>
        <w:t xml:space="preserve"> made operations more efficient? How has it helped the agency reach their growth goals?</w:t>
      </w:r>
    </w:p>
    <w:p w14:paraId="0E095014" w14:textId="6DCE5084" w:rsidR="4B6D36E6" w:rsidRDefault="4B6D36E6" w:rsidP="4B6D36E6"/>
    <w:p w14:paraId="75A23A19" w14:textId="139CDADA" w:rsidR="31F670CA" w:rsidRDefault="31F670CA" w:rsidP="4F334D19">
      <w:r w:rsidRPr="4F334D19">
        <w:t>ABC Agency has embraced technology as both a tool and a strategic partner in our growth journey. Our operations are built on a modern digital foundation that enhances efficiency, improves client experience, and supports scalable growth.</w:t>
      </w:r>
    </w:p>
    <w:p w14:paraId="1EF299F9" w14:textId="423B0DF6" w:rsidR="31F670CA" w:rsidRDefault="31F670CA" w:rsidP="4F334D19">
      <w:r w:rsidRPr="4F334D19">
        <w:t xml:space="preserve">We use </w:t>
      </w:r>
      <w:proofErr w:type="spellStart"/>
      <w:r w:rsidRPr="4F334D19">
        <w:t>Hawksoft</w:t>
      </w:r>
      <w:proofErr w:type="spellEnd"/>
      <w:r w:rsidRPr="4F334D19">
        <w:t xml:space="preserve"> as our AMS, which integrates seamlessly with our CRM platform, allowing us to track leads, manage client relationships, and monitor producer performance in real time. </w:t>
      </w:r>
      <w:r w:rsidR="458EFE83" w:rsidRPr="4F334D19">
        <w:t xml:space="preserve">It also allows </w:t>
      </w:r>
      <w:proofErr w:type="gramStart"/>
      <w:r w:rsidR="458EFE83" w:rsidRPr="4F334D19">
        <w:t>download</w:t>
      </w:r>
      <w:proofErr w:type="gramEnd"/>
      <w:r w:rsidR="458EFE83" w:rsidRPr="4F334D19">
        <w:t xml:space="preserve"> from our carrier partners, enabling us to receive policy, claim, and commission downloads directly to our AMS. </w:t>
      </w:r>
      <w:r w:rsidRPr="4F334D19">
        <w:t xml:space="preserve">We’ve implemented comparative </w:t>
      </w:r>
      <w:proofErr w:type="gramStart"/>
      <w:r w:rsidRPr="4F334D19">
        <w:t>raters</w:t>
      </w:r>
      <w:proofErr w:type="gramEnd"/>
      <w:r w:rsidRPr="4F334D19">
        <w:t xml:space="preserve"> to streamline quoting across multiple carriers, and our website features self-quoting capabilities for personal lines, giving prospects </w:t>
      </w:r>
      <w:r w:rsidR="14C170B5" w:rsidRPr="4F334D19">
        <w:t>indications and encouraging them to reach out to the agency to finalize their quote</w:t>
      </w:r>
      <w:r w:rsidRPr="4F334D19">
        <w:t>.</w:t>
      </w:r>
    </w:p>
    <w:p w14:paraId="3A7CA83E" w14:textId="42CDAE63" w:rsidR="31F670CA" w:rsidRDefault="31F670CA" w:rsidP="4F334D19">
      <w:r w:rsidRPr="4F334D19">
        <w:t>To support our producers, we use automated email marketing to nurture leads. We actively solicit Google reviews to build online credibility and have seen a measurable increase in inbound traffic as a result. Our client retention tools, including renewal reminders and satisfaction surveys, have helped us maintain a retention rate above industry average.</w:t>
      </w:r>
      <w:r w:rsidR="71CE70E9" w:rsidRPr="4F334D19">
        <w:t xml:space="preserve"> </w:t>
      </w:r>
      <w:r w:rsidR="1A23CE45" w:rsidRPr="4F334D19">
        <w:t>We</w:t>
      </w:r>
      <w:r w:rsidR="33531A3C" w:rsidRPr="4F334D19">
        <w:t>’re</w:t>
      </w:r>
      <w:r w:rsidR="2694F113" w:rsidRPr="4F334D19">
        <w:t xml:space="preserve"> also actively vetting AI solutions </w:t>
      </w:r>
      <w:r w:rsidR="0F0C6F11" w:rsidRPr="4F334D19">
        <w:t xml:space="preserve">to see how they can improve our workflows and reduce some of the </w:t>
      </w:r>
      <w:r w:rsidR="79941643" w:rsidRPr="4F334D19">
        <w:t>repetitive</w:t>
      </w:r>
      <w:r w:rsidR="0F0C6F11" w:rsidRPr="4F334D19">
        <w:t xml:space="preserve"> manual processes our staff </w:t>
      </w:r>
      <w:r w:rsidR="09A2F58A" w:rsidRPr="4F334D19">
        <w:t>currently</w:t>
      </w:r>
      <w:r w:rsidR="0F0C6F11" w:rsidRPr="4F334D19">
        <w:t xml:space="preserve"> handle</w:t>
      </w:r>
      <w:r w:rsidR="0FC31A90" w:rsidRPr="4F334D19">
        <w:t>s</w:t>
      </w:r>
      <w:r w:rsidR="0F0C6F11" w:rsidRPr="4F334D19">
        <w:t>.</w:t>
      </w:r>
    </w:p>
    <w:p w14:paraId="7E3DA7F0" w14:textId="39AD0AC0" w:rsidR="31F670CA" w:rsidRDefault="31F670CA" w:rsidP="4F334D19">
      <w:r w:rsidRPr="4F334D19">
        <w:t xml:space="preserve">This </w:t>
      </w:r>
      <w:proofErr w:type="gramStart"/>
      <w:r w:rsidRPr="4F334D19">
        <w:t>technology</w:t>
      </w:r>
      <w:proofErr w:type="gramEnd"/>
      <w:r w:rsidRPr="4F334D19">
        <w:t xml:space="preserve"> ecosystem has made our operations more efficient, reduced manual errors, and allowed our team to focus on selling and servicing. It’s also been instrumental in helping us hit key growth milestones and stay competitive in a rapidly evolving market.</w:t>
      </w:r>
    </w:p>
    <w:p w14:paraId="77C881A2" w14:textId="0A005D3A" w:rsidR="40FB3AC0" w:rsidRDefault="40FB3AC0" w:rsidP="4F334D19">
      <w:r w:rsidRPr="4F334D19">
        <w:t>W</w:t>
      </w:r>
      <w:r w:rsidR="31F670CA" w:rsidRPr="4F334D19">
        <w:t>e’re committed to investing in emerging technologies t</w:t>
      </w:r>
      <w:r w:rsidR="3B463D2F" w:rsidRPr="4F334D19">
        <w:t>o</w:t>
      </w:r>
      <w:r w:rsidR="31F670CA" w:rsidRPr="4F334D19">
        <w:t xml:space="preserve"> enhance </w:t>
      </w:r>
      <w:r w:rsidR="515F234D" w:rsidRPr="4F334D19">
        <w:t xml:space="preserve">efficiency and accuracy, </w:t>
      </w:r>
      <w:r w:rsidR="31F670CA" w:rsidRPr="4F334D19">
        <w:t>a</w:t>
      </w:r>
      <w:r w:rsidR="4C68091C" w:rsidRPr="4F334D19">
        <w:t xml:space="preserve">s well as </w:t>
      </w:r>
      <w:proofErr w:type="gramStart"/>
      <w:r w:rsidR="31F670CA" w:rsidRPr="4F334D19">
        <w:t>elevate</w:t>
      </w:r>
      <w:proofErr w:type="gramEnd"/>
      <w:r w:rsidR="31F670CA" w:rsidRPr="4F334D19">
        <w:t xml:space="preserve"> the </w:t>
      </w:r>
      <w:proofErr w:type="gramStart"/>
      <w:r w:rsidR="31F670CA" w:rsidRPr="4F334D19">
        <w:t>client</w:t>
      </w:r>
      <w:proofErr w:type="gramEnd"/>
      <w:r w:rsidR="31F670CA" w:rsidRPr="4F334D19">
        <w:t xml:space="preserve"> experience.</w:t>
      </w:r>
    </w:p>
    <w:p w14:paraId="0979DDE2" w14:textId="6DB0E494" w:rsidR="4B6D36E6" w:rsidRDefault="4B6D36E6">
      <w:r>
        <w:br w:type="page"/>
      </w:r>
    </w:p>
    <w:p w14:paraId="2A384191" w14:textId="7D04AFAE" w:rsidR="2400012E" w:rsidRDefault="2400012E" w:rsidP="4B6D36E6">
      <w:pPr>
        <w:pStyle w:val="Heading1"/>
      </w:pPr>
      <w:bookmarkStart w:id="6" w:name="_Toc955771636"/>
      <w:r>
        <w:lastRenderedPageBreak/>
        <w:t>Conclusion</w:t>
      </w:r>
      <w:bookmarkEnd w:id="6"/>
    </w:p>
    <w:p w14:paraId="1216B754" w14:textId="075E2FBD" w:rsidR="2400012E" w:rsidRDefault="2400012E" w:rsidP="4B6D36E6">
      <w:pPr>
        <w:rPr>
          <w:i/>
          <w:iCs/>
        </w:rPr>
      </w:pPr>
      <w:r w:rsidRPr="4B6D36E6">
        <w:rPr>
          <w:i/>
          <w:iCs/>
        </w:rPr>
        <w:t>Short paragraph on why the new carrier is a match for the agency:</w:t>
      </w:r>
    </w:p>
    <w:p w14:paraId="2938ED7A" w14:textId="594EBC52" w:rsidR="2400012E" w:rsidRDefault="2400012E" w:rsidP="4B6D36E6">
      <w:pPr>
        <w:pStyle w:val="ListParagraph"/>
        <w:numPr>
          <w:ilvl w:val="0"/>
          <w:numId w:val="1"/>
        </w:numPr>
        <w:rPr>
          <w:i/>
          <w:iCs/>
        </w:rPr>
      </w:pPr>
      <w:r w:rsidRPr="4B6D36E6">
        <w:rPr>
          <w:i/>
          <w:iCs/>
        </w:rPr>
        <w:t xml:space="preserve">Show that you’ve been thoughtful about </w:t>
      </w:r>
      <w:r w:rsidR="0EF6D032" w:rsidRPr="4B6D36E6">
        <w:rPr>
          <w:i/>
          <w:iCs/>
        </w:rPr>
        <w:t xml:space="preserve">needing </w:t>
      </w:r>
      <w:r w:rsidRPr="4B6D36E6">
        <w:rPr>
          <w:i/>
          <w:iCs/>
        </w:rPr>
        <w:t>this appointment and have done research on the carrier</w:t>
      </w:r>
    </w:p>
    <w:p w14:paraId="6663ACC3" w14:textId="4394B361" w:rsidR="79CC9444" w:rsidRDefault="79CC9444" w:rsidP="4B6D36E6">
      <w:pPr>
        <w:pStyle w:val="ListParagraph"/>
        <w:numPr>
          <w:ilvl w:val="0"/>
          <w:numId w:val="1"/>
        </w:numPr>
        <w:rPr>
          <w:i/>
          <w:iCs/>
        </w:rPr>
      </w:pPr>
      <w:r w:rsidRPr="4B6D36E6">
        <w:rPr>
          <w:i/>
          <w:iCs/>
        </w:rPr>
        <w:t>How does the prospective carrier's</w:t>
      </w:r>
      <w:r w:rsidR="2400012E" w:rsidRPr="4B6D36E6">
        <w:rPr>
          <w:i/>
          <w:iCs/>
        </w:rPr>
        <w:t xml:space="preserve"> mission and/or values match the </w:t>
      </w:r>
      <w:proofErr w:type="gramStart"/>
      <w:r w:rsidR="2400012E" w:rsidRPr="4B6D36E6">
        <w:rPr>
          <w:i/>
          <w:iCs/>
        </w:rPr>
        <w:t>agency’s</w:t>
      </w:r>
      <w:proofErr w:type="gramEnd"/>
      <w:r w:rsidR="2400012E" w:rsidRPr="4B6D36E6">
        <w:rPr>
          <w:i/>
          <w:iCs/>
        </w:rPr>
        <w:t>?</w:t>
      </w:r>
    </w:p>
    <w:p w14:paraId="383D4930" w14:textId="7840CAC0" w:rsidR="2400012E" w:rsidRDefault="2400012E" w:rsidP="4B6D36E6">
      <w:pPr>
        <w:pStyle w:val="ListParagraph"/>
        <w:numPr>
          <w:ilvl w:val="0"/>
          <w:numId w:val="1"/>
        </w:numPr>
        <w:rPr>
          <w:i/>
          <w:iCs/>
        </w:rPr>
      </w:pPr>
      <w:r w:rsidRPr="4B6D36E6">
        <w:rPr>
          <w:i/>
          <w:iCs/>
        </w:rPr>
        <w:t>Does your book of business and target markets match the</w:t>
      </w:r>
      <w:r w:rsidR="159B056A" w:rsidRPr="4B6D36E6">
        <w:rPr>
          <w:i/>
          <w:iCs/>
        </w:rPr>
        <w:t xml:space="preserve"> prospective carrier’s </w:t>
      </w:r>
      <w:r w:rsidRPr="4B6D36E6">
        <w:rPr>
          <w:i/>
          <w:iCs/>
        </w:rPr>
        <w:t xml:space="preserve">key verticals and </w:t>
      </w:r>
      <w:r w:rsidR="33E9D359" w:rsidRPr="4B6D36E6">
        <w:rPr>
          <w:i/>
          <w:iCs/>
        </w:rPr>
        <w:t xml:space="preserve">available </w:t>
      </w:r>
      <w:r w:rsidRPr="4B6D36E6">
        <w:rPr>
          <w:i/>
          <w:iCs/>
        </w:rPr>
        <w:t>products?</w:t>
      </w:r>
    </w:p>
    <w:p w14:paraId="0696ED69" w14:textId="55424EBA" w:rsidR="1AA63769" w:rsidRDefault="1AA63769" w:rsidP="4B6D36E6">
      <w:pPr>
        <w:pStyle w:val="ListParagraph"/>
        <w:numPr>
          <w:ilvl w:val="0"/>
          <w:numId w:val="1"/>
        </w:numPr>
        <w:rPr>
          <w:i/>
          <w:iCs/>
        </w:rPr>
      </w:pPr>
      <w:r w:rsidRPr="4B6D36E6">
        <w:rPr>
          <w:i/>
          <w:iCs/>
        </w:rPr>
        <w:t xml:space="preserve">Explain how you’re ready to pursue a long-term partnership with the prospective </w:t>
      </w:r>
      <w:proofErr w:type="gramStart"/>
      <w:r w:rsidRPr="4B6D36E6">
        <w:rPr>
          <w:i/>
          <w:iCs/>
        </w:rPr>
        <w:t>carrier</w:t>
      </w:r>
      <w:proofErr w:type="gramEnd"/>
      <w:r w:rsidRPr="4B6D36E6">
        <w:rPr>
          <w:i/>
          <w:iCs/>
        </w:rPr>
        <w:t>, not just another appointment</w:t>
      </w:r>
    </w:p>
    <w:p w14:paraId="2B73F8BD" w14:textId="00EEB3BC" w:rsidR="1AA63769" w:rsidRDefault="1AA63769" w:rsidP="4B6D36E6">
      <w:pPr>
        <w:pStyle w:val="ListParagraph"/>
        <w:numPr>
          <w:ilvl w:val="0"/>
          <w:numId w:val="1"/>
        </w:numPr>
        <w:rPr>
          <w:i/>
          <w:iCs/>
        </w:rPr>
      </w:pPr>
      <w:r w:rsidRPr="4B6D36E6">
        <w:rPr>
          <w:i/>
          <w:iCs/>
        </w:rPr>
        <w:t>Summarize and reassert the previously laid-out information to show how the partnership will be beneficial for both the agency and prospective carrier</w:t>
      </w:r>
    </w:p>
    <w:p w14:paraId="73337A3A" w14:textId="282EDFEB" w:rsidR="4B6D36E6" w:rsidRDefault="4B6D36E6" w:rsidP="4B6D36E6"/>
    <w:p w14:paraId="118EEB44" w14:textId="76A07950" w:rsidR="777C75F8" w:rsidRDefault="777C75F8" w:rsidP="4F334D19">
      <w:r w:rsidRPr="4F334D19">
        <w:t>After careful evaluation of our agency’s growth strategy and your carrier’s strengths, we’re confident that this appointment represents a mutually beneficial opportunity. Your mission to deliver specialized, forward-thinking insurance solutions aligns closely with our agency’s commitment to innovation, client-centric service, and niche market development. We’ve studied your product offerings and underwriting appetite, and they match our target verticals, particularly in construction, hospitality, and technology where we see significant growth potential.</w:t>
      </w:r>
    </w:p>
    <w:p w14:paraId="6B04A5CA" w14:textId="11714541" w:rsidR="777C75F8" w:rsidRDefault="777C75F8" w:rsidP="4F334D19">
      <w:r w:rsidRPr="4F334D19">
        <w:t xml:space="preserve">Our agency isn’t seeking just another appointment; we’re pursuing a long-term partnership built on shared values and strategic alignment. We’ve invested in modern infrastructure, including </w:t>
      </w:r>
      <w:proofErr w:type="gramStart"/>
      <w:r w:rsidRPr="4F334D19">
        <w:t>a robust</w:t>
      </w:r>
      <w:proofErr w:type="gramEnd"/>
      <w:r w:rsidRPr="4F334D19">
        <w:t xml:space="preserve"> AMS, CRM, comparative </w:t>
      </w:r>
      <w:proofErr w:type="gramStart"/>
      <w:r w:rsidRPr="4F334D19">
        <w:t>raters</w:t>
      </w:r>
      <w:proofErr w:type="gramEnd"/>
      <w:r w:rsidRPr="4F334D19">
        <w:t xml:space="preserve">, and client experience tools, and we’re actively vetting AI solutions to further enhance our operational efficiency and market responsiveness. </w:t>
      </w:r>
      <w:r w:rsidR="4147308B" w:rsidRPr="4F334D19">
        <w:t>In combination with our strategy to meet your production goals, t</w:t>
      </w:r>
      <w:r w:rsidRPr="4F334D19">
        <w:t xml:space="preserve">hese tools will help us drive qualified business to </w:t>
      </w:r>
      <w:r w:rsidR="7021D77D" w:rsidRPr="4F334D19">
        <w:t>you</w:t>
      </w:r>
      <w:r w:rsidR="7D20D93B" w:rsidRPr="4F334D19">
        <w:t>.</w:t>
      </w:r>
    </w:p>
    <w:p w14:paraId="441999DC" w14:textId="3DB9E848" w:rsidR="777C75F8" w:rsidRDefault="777C75F8" w:rsidP="4F334D19">
      <w:r w:rsidRPr="4F334D19">
        <w:t>W</w:t>
      </w:r>
      <w:r w:rsidR="15F24891" w:rsidRPr="4F334D19">
        <w:t>e</w:t>
      </w:r>
      <w:r w:rsidRPr="4F334D19">
        <w:t xml:space="preserve"> believe you</w:t>
      </w:r>
      <w:r w:rsidR="58034F1A" w:rsidRPr="4F334D19">
        <w:t xml:space="preserve"> are</w:t>
      </w:r>
      <w:r w:rsidRPr="4F334D19">
        <w:t xml:space="preserve"> uniquely positioned to help </w:t>
      </w:r>
      <w:r w:rsidR="6D295474" w:rsidRPr="4F334D19">
        <w:t>support us in meeting our growth goals through your product and coverage offerings</w:t>
      </w:r>
      <w:r w:rsidRPr="4F334D19">
        <w:t xml:space="preserve">. In turn, </w:t>
      </w:r>
      <w:r w:rsidR="5CB96FDC" w:rsidRPr="4F334D19">
        <w:t>ABC Agency offers</w:t>
      </w:r>
      <w:r w:rsidRPr="4F334D19">
        <w:t xml:space="preserve"> a growing pipeline, a dedicated team, and a proven track record of delivering profitable business. </w:t>
      </w:r>
      <w:r w:rsidR="19CE4886" w:rsidRPr="4F334D19">
        <w:t>Our goal is to build a high-performing partnership that supports both our agency’s growth and your carrier’s strategic objectives.</w:t>
      </w:r>
    </w:p>
    <w:p w14:paraId="40D80F83" w14:textId="0CEE2DB1" w:rsidR="19CE4886" w:rsidRDefault="19CE4886" w:rsidP="4F334D19">
      <w:r w:rsidRPr="4F334D19">
        <w:t>ABC Agency is</w:t>
      </w:r>
      <w:r w:rsidR="777C75F8" w:rsidRPr="4F334D19">
        <w:t xml:space="preserve"> ready to commit to this </w:t>
      </w:r>
      <w:r w:rsidR="07294D2F" w:rsidRPr="4F334D19">
        <w:t>relationship,</w:t>
      </w:r>
      <w:r w:rsidR="777C75F8" w:rsidRPr="4F334D19">
        <w:t xml:space="preserve"> and</w:t>
      </w:r>
      <w:r w:rsidR="754ADA04" w:rsidRPr="4F334D19">
        <w:t xml:space="preserve"> we</w:t>
      </w:r>
      <w:r w:rsidR="777C75F8" w:rsidRPr="4F334D19">
        <w:t xml:space="preserve"> look forward to the opportunity to represent your brand with integrity, professionalism, and results.</w:t>
      </w:r>
    </w:p>
    <w:sectPr w:rsidR="19CE4886">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8D7A" w14:textId="77777777" w:rsidR="004E479D" w:rsidRDefault="004E479D">
      <w:pPr>
        <w:spacing w:after="0" w:line="240" w:lineRule="auto"/>
      </w:pPr>
      <w:r>
        <w:separator/>
      </w:r>
    </w:p>
  </w:endnote>
  <w:endnote w:type="continuationSeparator" w:id="0">
    <w:p w14:paraId="6C68BDAF" w14:textId="77777777" w:rsidR="004E479D" w:rsidRDefault="004E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6D36E6" w14:paraId="67BD3E82" w14:textId="77777777" w:rsidTr="4B6D36E6">
      <w:trPr>
        <w:trHeight w:val="300"/>
      </w:trPr>
      <w:tc>
        <w:tcPr>
          <w:tcW w:w="3120" w:type="dxa"/>
        </w:tcPr>
        <w:p w14:paraId="4D36BFCD" w14:textId="4FBBF3CA" w:rsidR="4B6D36E6" w:rsidRDefault="4B6D36E6" w:rsidP="4B6D36E6">
          <w:pPr>
            <w:pStyle w:val="Header"/>
            <w:ind w:left="-115"/>
          </w:pPr>
        </w:p>
      </w:tc>
      <w:tc>
        <w:tcPr>
          <w:tcW w:w="3120" w:type="dxa"/>
        </w:tcPr>
        <w:p w14:paraId="7021ECDA" w14:textId="17CA1616" w:rsidR="4B6D36E6" w:rsidRDefault="4B6D36E6" w:rsidP="4B6D36E6">
          <w:pPr>
            <w:pStyle w:val="Header"/>
            <w:jc w:val="center"/>
          </w:pPr>
          <w:r>
            <w:fldChar w:fldCharType="begin"/>
          </w:r>
          <w:r>
            <w:instrText>PAGE</w:instrText>
          </w:r>
          <w:r>
            <w:fldChar w:fldCharType="separate"/>
          </w:r>
          <w:r w:rsidR="004E479D">
            <w:rPr>
              <w:noProof/>
            </w:rPr>
            <w:t>2</w:t>
          </w:r>
          <w:r>
            <w:fldChar w:fldCharType="end"/>
          </w:r>
        </w:p>
      </w:tc>
      <w:tc>
        <w:tcPr>
          <w:tcW w:w="3120" w:type="dxa"/>
        </w:tcPr>
        <w:p w14:paraId="51B4EEC3" w14:textId="1A9A6424" w:rsidR="4B6D36E6" w:rsidRDefault="4B6D36E6" w:rsidP="4B6D36E6">
          <w:pPr>
            <w:pStyle w:val="Header"/>
            <w:ind w:right="-115"/>
            <w:jc w:val="right"/>
          </w:pPr>
        </w:p>
      </w:tc>
    </w:tr>
  </w:tbl>
  <w:p w14:paraId="2FAF9B54" w14:textId="66B487AC" w:rsidR="4B6D36E6" w:rsidRDefault="4B6D36E6" w:rsidP="4B6D3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6D36E6" w14:paraId="0F2D56AE" w14:textId="77777777" w:rsidTr="4B6D36E6">
      <w:trPr>
        <w:trHeight w:val="300"/>
      </w:trPr>
      <w:tc>
        <w:tcPr>
          <w:tcW w:w="3120" w:type="dxa"/>
        </w:tcPr>
        <w:p w14:paraId="262F1462" w14:textId="30D20834" w:rsidR="4B6D36E6" w:rsidRDefault="4B6D36E6" w:rsidP="4B6D36E6">
          <w:pPr>
            <w:pStyle w:val="Header"/>
            <w:ind w:left="-115"/>
          </w:pPr>
        </w:p>
      </w:tc>
      <w:tc>
        <w:tcPr>
          <w:tcW w:w="3120" w:type="dxa"/>
        </w:tcPr>
        <w:p w14:paraId="31B0723B" w14:textId="09C4894A" w:rsidR="4B6D36E6" w:rsidRDefault="4B6D36E6" w:rsidP="4B6D36E6">
          <w:pPr>
            <w:pStyle w:val="Header"/>
            <w:jc w:val="center"/>
          </w:pPr>
        </w:p>
      </w:tc>
      <w:tc>
        <w:tcPr>
          <w:tcW w:w="3120" w:type="dxa"/>
        </w:tcPr>
        <w:p w14:paraId="57438BE6" w14:textId="6591453D" w:rsidR="4B6D36E6" w:rsidRDefault="4B6D36E6" w:rsidP="4B6D36E6">
          <w:pPr>
            <w:pStyle w:val="Header"/>
            <w:ind w:right="-115"/>
            <w:jc w:val="right"/>
          </w:pPr>
        </w:p>
      </w:tc>
    </w:tr>
  </w:tbl>
  <w:p w14:paraId="69F96772" w14:textId="6DEDC062" w:rsidR="4B6D36E6" w:rsidRDefault="4B6D36E6" w:rsidP="4B6D3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2C29" w14:textId="77777777" w:rsidR="004E479D" w:rsidRDefault="004E479D">
      <w:pPr>
        <w:spacing w:after="0" w:line="240" w:lineRule="auto"/>
      </w:pPr>
      <w:r>
        <w:separator/>
      </w:r>
    </w:p>
  </w:footnote>
  <w:footnote w:type="continuationSeparator" w:id="0">
    <w:p w14:paraId="3BEE4941" w14:textId="77777777" w:rsidR="004E479D" w:rsidRDefault="004E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6D36E6" w14:paraId="59DFF5B0" w14:textId="77777777" w:rsidTr="4B6D36E6">
      <w:trPr>
        <w:trHeight w:val="300"/>
      </w:trPr>
      <w:tc>
        <w:tcPr>
          <w:tcW w:w="3120" w:type="dxa"/>
        </w:tcPr>
        <w:p w14:paraId="5899CD98" w14:textId="59D394B1" w:rsidR="4B6D36E6" w:rsidRDefault="4B6D36E6" w:rsidP="4B6D36E6">
          <w:pPr>
            <w:pStyle w:val="Header"/>
            <w:ind w:left="-115"/>
          </w:pPr>
        </w:p>
      </w:tc>
      <w:tc>
        <w:tcPr>
          <w:tcW w:w="3120" w:type="dxa"/>
        </w:tcPr>
        <w:p w14:paraId="73EBEC7E" w14:textId="023CC7CA" w:rsidR="4B6D36E6" w:rsidRDefault="4B6D36E6" w:rsidP="4B6D36E6">
          <w:pPr>
            <w:pStyle w:val="Header"/>
            <w:jc w:val="center"/>
          </w:pPr>
        </w:p>
      </w:tc>
      <w:tc>
        <w:tcPr>
          <w:tcW w:w="3120" w:type="dxa"/>
        </w:tcPr>
        <w:p w14:paraId="0231020E" w14:textId="40AB0E89" w:rsidR="4B6D36E6" w:rsidRDefault="4B6D36E6" w:rsidP="4B6D36E6">
          <w:pPr>
            <w:pStyle w:val="Header"/>
            <w:ind w:right="-115"/>
            <w:jc w:val="right"/>
          </w:pPr>
        </w:p>
      </w:tc>
    </w:tr>
  </w:tbl>
  <w:p w14:paraId="0938A45E" w14:textId="6A968F09" w:rsidR="4B6D36E6" w:rsidRDefault="4B6D36E6" w:rsidP="4B6D3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6D36E6" w14:paraId="4861CED2" w14:textId="77777777" w:rsidTr="4B6D36E6">
      <w:trPr>
        <w:trHeight w:val="300"/>
      </w:trPr>
      <w:tc>
        <w:tcPr>
          <w:tcW w:w="3120" w:type="dxa"/>
        </w:tcPr>
        <w:p w14:paraId="430BBC17" w14:textId="2B9BF742" w:rsidR="4B6D36E6" w:rsidRDefault="4B6D36E6" w:rsidP="4B6D36E6">
          <w:pPr>
            <w:pStyle w:val="Header"/>
            <w:ind w:left="-115"/>
          </w:pPr>
        </w:p>
      </w:tc>
      <w:tc>
        <w:tcPr>
          <w:tcW w:w="3120" w:type="dxa"/>
        </w:tcPr>
        <w:p w14:paraId="7DAEC77D" w14:textId="41E2A3AA" w:rsidR="4B6D36E6" w:rsidRDefault="4B6D36E6" w:rsidP="4B6D36E6">
          <w:pPr>
            <w:pStyle w:val="Header"/>
            <w:jc w:val="center"/>
          </w:pPr>
        </w:p>
      </w:tc>
      <w:tc>
        <w:tcPr>
          <w:tcW w:w="3120" w:type="dxa"/>
        </w:tcPr>
        <w:p w14:paraId="4BBA7CA2" w14:textId="19766311" w:rsidR="4B6D36E6" w:rsidRDefault="4B6D36E6" w:rsidP="4B6D36E6">
          <w:pPr>
            <w:pStyle w:val="Header"/>
            <w:ind w:right="-115"/>
            <w:jc w:val="right"/>
          </w:pPr>
        </w:p>
      </w:tc>
    </w:tr>
  </w:tbl>
  <w:p w14:paraId="35395485" w14:textId="41C5FE36" w:rsidR="4B6D36E6" w:rsidRDefault="4B6D36E6" w:rsidP="4B6D3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581D"/>
    <w:multiLevelType w:val="hybridMultilevel"/>
    <w:tmpl w:val="E56263A4"/>
    <w:lvl w:ilvl="0" w:tplc="FCB44486">
      <w:start w:val="1"/>
      <w:numFmt w:val="bullet"/>
      <w:lvlText w:val=""/>
      <w:lvlJc w:val="left"/>
      <w:pPr>
        <w:ind w:left="720" w:hanging="360"/>
      </w:pPr>
      <w:rPr>
        <w:rFonts w:ascii="Symbol" w:hAnsi="Symbol" w:hint="default"/>
      </w:rPr>
    </w:lvl>
    <w:lvl w:ilvl="1" w:tplc="351CFA76">
      <w:start w:val="1"/>
      <w:numFmt w:val="bullet"/>
      <w:lvlText w:val="o"/>
      <w:lvlJc w:val="left"/>
      <w:pPr>
        <w:ind w:left="1440" w:hanging="360"/>
      </w:pPr>
      <w:rPr>
        <w:rFonts w:ascii="Courier New" w:hAnsi="Courier New" w:hint="default"/>
      </w:rPr>
    </w:lvl>
    <w:lvl w:ilvl="2" w:tplc="3A8A083E">
      <w:start w:val="1"/>
      <w:numFmt w:val="bullet"/>
      <w:lvlText w:val=""/>
      <w:lvlJc w:val="left"/>
      <w:pPr>
        <w:ind w:left="2160" w:hanging="360"/>
      </w:pPr>
      <w:rPr>
        <w:rFonts w:ascii="Wingdings" w:hAnsi="Wingdings" w:hint="default"/>
      </w:rPr>
    </w:lvl>
    <w:lvl w:ilvl="3" w:tplc="B31A83D6">
      <w:start w:val="1"/>
      <w:numFmt w:val="bullet"/>
      <w:lvlText w:val=""/>
      <w:lvlJc w:val="left"/>
      <w:pPr>
        <w:ind w:left="2880" w:hanging="360"/>
      </w:pPr>
      <w:rPr>
        <w:rFonts w:ascii="Symbol" w:hAnsi="Symbol" w:hint="default"/>
      </w:rPr>
    </w:lvl>
    <w:lvl w:ilvl="4" w:tplc="22CEA992">
      <w:start w:val="1"/>
      <w:numFmt w:val="bullet"/>
      <w:lvlText w:val="o"/>
      <w:lvlJc w:val="left"/>
      <w:pPr>
        <w:ind w:left="3600" w:hanging="360"/>
      </w:pPr>
      <w:rPr>
        <w:rFonts w:ascii="Courier New" w:hAnsi="Courier New" w:hint="default"/>
      </w:rPr>
    </w:lvl>
    <w:lvl w:ilvl="5" w:tplc="C7BE725A">
      <w:start w:val="1"/>
      <w:numFmt w:val="bullet"/>
      <w:lvlText w:val=""/>
      <w:lvlJc w:val="left"/>
      <w:pPr>
        <w:ind w:left="4320" w:hanging="360"/>
      </w:pPr>
      <w:rPr>
        <w:rFonts w:ascii="Wingdings" w:hAnsi="Wingdings" w:hint="default"/>
      </w:rPr>
    </w:lvl>
    <w:lvl w:ilvl="6" w:tplc="82904FB8">
      <w:start w:val="1"/>
      <w:numFmt w:val="bullet"/>
      <w:lvlText w:val=""/>
      <w:lvlJc w:val="left"/>
      <w:pPr>
        <w:ind w:left="5040" w:hanging="360"/>
      </w:pPr>
      <w:rPr>
        <w:rFonts w:ascii="Symbol" w:hAnsi="Symbol" w:hint="default"/>
      </w:rPr>
    </w:lvl>
    <w:lvl w:ilvl="7" w:tplc="B3DA4724">
      <w:start w:val="1"/>
      <w:numFmt w:val="bullet"/>
      <w:lvlText w:val="o"/>
      <w:lvlJc w:val="left"/>
      <w:pPr>
        <w:ind w:left="5760" w:hanging="360"/>
      </w:pPr>
      <w:rPr>
        <w:rFonts w:ascii="Courier New" w:hAnsi="Courier New" w:hint="default"/>
      </w:rPr>
    </w:lvl>
    <w:lvl w:ilvl="8" w:tplc="96A4B61C">
      <w:start w:val="1"/>
      <w:numFmt w:val="bullet"/>
      <w:lvlText w:val=""/>
      <w:lvlJc w:val="left"/>
      <w:pPr>
        <w:ind w:left="6480" w:hanging="360"/>
      </w:pPr>
      <w:rPr>
        <w:rFonts w:ascii="Wingdings" w:hAnsi="Wingdings" w:hint="default"/>
      </w:rPr>
    </w:lvl>
  </w:abstractNum>
  <w:abstractNum w:abstractNumId="1" w15:restartNumberingAfterBreak="0">
    <w:nsid w:val="3B465A0D"/>
    <w:multiLevelType w:val="hybridMultilevel"/>
    <w:tmpl w:val="1C8C7BD8"/>
    <w:lvl w:ilvl="0" w:tplc="938001B6">
      <w:start w:val="1"/>
      <w:numFmt w:val="bullet"/>
      <w:lvlText w:val=""/>
      <w:lvlJc w:val="left"/>
      <w:pPr>
        <w:ind w:left="720" w:hanging="360"/>
      </w:pPr>
      <w:rPr>
        <w:rFonts w:ascii="Symbol" w:hAnsi="Symbol" w:hint="default"/>
      </w:rPr>
    </w:lvl>
    <w:lvl w:ilvl="1" w:tplc="E1D8D214">
      <w:start w:val="1"/>
      <w:numFmt w:val="bullet"/>
      <w:lvlText w:val="o"/>
      <w:lvlJc w:val="left"/>
      <w:pPr>
        <w:ind w:left="1440" w:hanging="360"/>
      </w:pPr>
      <w:rPr>
        <w:rFonts w:ascii="Courier New" w:hAnsi="Courier New" w:hint="default"/>
      </w:rPr>
    </w:lvl>
    <w:lvl w:ilvl="2" w:tplc="E6C83E02">
      <w:start w:val="1"/>
      <w:numFmt w:val="bullet"/>
      <w:lvlText w:val=""/>
      <w:lvlJc w:val="left"/>
      <w:pPr>
        <w:ind w:left="2160" w:hanging="360"/>
      </w:pPr>
      <w:rPr>
        <w:rFonts w:ascii="Wingdings" w:hAnsi="Wingdings" w:hint="default"/>
      </w:rPr>
    </w:lvl>
    <w:lvl w:ilvl="3" w:tplc="654A3ABC">
      <w:start w:val="1"/>
      <w:numFmt w:val="bullet"/>
      <w:lvlText w:val=""/>
      <w:lvlJc w:val="left"/>
      <w:pPr>
        <w:ind w:left="2880" w:hanging="360"/>
      </w:pPr>
      <w:rPr>
        <w:rFonts w:ascii="Symbol" w:hAnsi="Symbol" w:hint="default"/>
      </w:rPr>
    </w:lvl>
    <w:lvl w:ilvl="4" w:tplc="C8249100">
      <w:start w:val="1"/>
      <w:numFmt w:val="bullet"/>
      <w:lvlText w:val="o"/>
      <w:lvlJc w:val="left"/>
      <w:pPr>
        <w:ind w:left="3600" w:hanging="360"/>
      </w:pPr>
      <w:rPr>
        <w:rFonts w:ascii="Courier New" w:hAnsi="Courier New" w:hint="default"/>
      </w:rPr>
    </w:lvl>
    <w:lvl w:ilvl="5" w:tplc="1662F2A6">
      <w:start w:val="1"/>
      <w:numFmt w:val="bullet"/>
      <w:lvlText w:val=""/>
      <w:lvlJc w:val="left"/>
      <w:pPr>
        <w:ind w:left="4320" w:hanging="360"/>
      </w:pPr>
      <w:rPr>
        <w:rFonts w:ascii="Wingdings" w:hAnsi="Wingdings" w:hint="default"/>
      </w:rPr>
    </w:lvl>
    <w:lvl w:ilvl="6" w:tplc="67767D44">
      <w:start w:val="1"/>
      <w:numFmt w:val="bullet"/>
      <w:lvlText w:val=""/>
      <w:lvlJc w:val="left"/>
      <w:pPr>
        <w:ind w:left="5040" w:hanging="360"/>
      </w:pPr>
      <w:rPr>
        <w:rFonts w:ascii="Symbol" w:hAnsi="Symbol" w:hint="default"/>
      </w:rPr>
    </w:lvl>
    <w:lvl w:ilvl="7" w:tplc="2EEC8F0C">
      <w:start w:val="1"/>
      <w:numFmt w:val="bullet"/>
      <w:lvlText w:val="o"/>
      <w:lvlJc w:val="left"/>
      <w:pPr>
        <w:ind w:left="5760" w:hanging="360"/>
      </w:pPr>
      <w:rPr>
        <w:rFonts w:ascii="Courier New" w:hAnsi="Courier New" w:hint="default"/>
      </w:rPr>
    </w:lvl>
    <w:lvl w:ilvl="8" w:tplc="63C4DC00">
      <w:start w:val="1"/>
      <w:numFmt w:val="bullet"/>
      <w:lvlText w:val=""/>
      <w:lvlJc w:val="left"/>
      <w:pPr>
        <w:ind w:left="6480" w:hanging="360"/>
      </w:pPr>
      <w:rPr>
        <w:rFonts w:ascii="Wingdings" w:hAnsi="Wingdings" w:hint="default"/>
      </w:rPr>
    </w:lvl>
  </w:abstractNum>
  <w:abstractNum w:abstractNumId="2" w15:restartNumberingAfterBreak="0">
    <w:nsid w:val="3F35F5DB"/>
    <w:multiLevelType w:val="hybridMultilevel"/>
    <w:tmpl w:val="5FDA8652"/>
    <w:lvl w:ilvl="0" w:tplc="89DEA618">
      <w:start w:val="1"/>
      <w:numFmt w:val="bullet"/>
      <w:lvlText w:val=""/>
      <w:lvlJc w:val="left"/>
      <w:pPr>
        <w:ind w:left="720" w:hanging="360"/>
      </w:pPr>
      <w:rPr>
        <w:rFonts w:ascii="Symbol" w:hAnsi="Symbol" w:hint="default"/>
      </w:rPr>
    </w:lvl>
    <w:lvl w:ilvl="1" w:tplc="7FFC7088">
      <w:start w:val="1"/>
      <w:numFmt w:val="bullet"/>
      <w:lvlText w:val="o"/>
      <w:lvlJc w:val="left"/>
      <w:pPr>
        <w:ind w:left="1440" w:hanging="360"/>
      </w:pPr>
      <w:rPr>
        <w:rFonts w:ascii="Courier New" w:hAnsi="Courier New" w:hint="default"/>
      </w:rPr>
    </w:lvl>
    <w:lvl w:ilvl="2" w:tplc="711CA84E">
      <w:start w:val="1"/>
      <w:numFmt w:val="bullet"/>
      <w:lvlText w:val=""/>
      <w:lvlJc w:val="left"/>
      <w:pPr>
        <w:ind w:left="2160" w:hanging="360"/>
      </w:pPr>
      <w:rPr>
        <w:rFonts w:ascii="Wingdings" w:hAnsi="Wingdings" w:hint="default"/>
      </w:rPr>
    </w:lvl>
    <w:lvl w:ilvl="3" w:tplc="47CA9ED0">
      <w:start w:val="1"/>
      <w:numFmt w:val="bullet"/>
      <w:lvlText w:val=""/>
      <w:lvlJc w:val="left"/>
      <w:pPr>
        <w:ind w:left="2880" w:hanging="360"/>
      </w:pPr>
      <w:rPr>
        <w:rFonts w:ascii="Symbol" w:hAnsi="Symbol" w:hint="default"/>
      </w:rPr>
    </w:lvl>
    <w:lvl w:ilvl="4" w:tplc="04743D84">
      <w:start w:val="1"/>
      <w:numFmt w:val="bullet"/>
      <w:lvlText w:val="o"/>
      <w:lvlJc w:val="left"/>
      <w:pPr>
        <w:ind w:left="3600" w:hanging="360"/>
      </w:pPr>
      <w:rPr>
        <w:rFonts w:ascii="Courier New" w:hAnsi="Courier New" w:hint="default"/>
      </w:rPr>
    </w:lvl>
    <w:lvl w:ilvl="5" w:tplc="59AC9474">
      <w:start w:val="1"/>
      <w:numFmt w:val="bullet"/>
      <w:lvlText w:val=""/>
      <w:lvlJc w:val="left"/>
      <w:pPr>
        <w:ind w:left="4320" w:hanging="360"/>
      </w:pPr>
      <w:rPr>
        <w:rFonts w:ascii="Wingdings" w:hAnsi="Wingdings" w:hint="default"/>
      </w:rPr>
    </w:lvl>
    <w:lvl w:ilvl="6" w:tplc="C3CAA7FC">
      <w:start w:val="1"/>
      <w:numFmt w:val="bullet"/>
      <w:lvlText w:val=""/>
      <w:lvlJc w:val="left"/>
      <w:pPr>
        <w:ind w:left="5040" w:hanging="360"/>
      </w:pPr>
      <w:rPr>
        <w:rFonts w:ascii="Symbol" w:hAnsi="Symbol" w:hint="default"/>
      </w:rPr>
    </w:lvl>
    <w:lvl w:ilvl="7" w:tplc="F8D6EA04">
      <w:start w:val="1"/>
      <w:numFmt w:val="bullet"/>
      <w:lvlText w:val="o"/>
      <w:lvlJc w:val="left"/>
      <w:pPr>
        <w:ind w:left="5760" w:hanging="360"/>
      </w:pPr>
      <w:rPr>
        <w:rFonts w:ascii="Courier New" w:hAnsi="Courier New" w:hint="default"/>
      </w:rPr>
    </w:lvl>
    <w:lvl w:ilvl="8" w:tplc="525C0DA0">
      <w:start w:val="1"/>
      <w:numFmt w:val="bullet"/>
      <w:lvlText w:val=""/>
      <w:lvlJc w:val="left"/>
      <w:pPr>
        <w:ind w:left="6480" w:hanging="360"/>
      </w:pPr>
      <w:rPr>
        <w:rFonts w:ascii="Wingdings" w:hAnsi="Wingdings" w:hint="default"/>
      </w:rPr>
    </w:lvl>
  </w:abstractNum>
  <w:abstractNum w:abstractNumId="3" w15:restartNumberingAfterBreak="0">
    <w:nsid w:val="44C6590B"/>
    <w:multiLevelType w:val="hybridMultilevel"/>
    <w:tmpl w:val="50CE7EFE"/>
    <w:lvl w:ilvl="0" w:tplc="3C6449F8">
      <w:start w:val="1"/>
      <w:numFmt w:val="bullet"/>
      <w:lvlText w:val=""/>
      <w:lvlJc w:val="left"/>
      <w:pPr>
        <w:ind w:left="720" w:hanging="360"/>
      </w:pPr>
      <w:rPr>
        <w:rFonts w:ascii="Symbol" w:hAnsi="Symbol" w:hint="default"/>
      </w:rPr>
    </w:lvl>
    <w:lvl w:ilvl="1" w:tplc="11068124">
      <w:start w:val="1"/>
      <w:numFmt w:val="bullet"/>
      <w:lvlText w:val="o"/>
      <w:lvlJc w:val="left"/>
      <w:pPr>
        <w:ind w:left="1440" w:hanging="360"/>
      </w:pPr>
      <w:rPr>
        <w:rFonts w:ascii="Courier New" w:hAnsi="Courier New" w:hint="default"/>
      </w:rPr>
    </w:lvl>
    <w:lvl w:ilvl="2" w:tplc="BD064784">
      <w:start w:val="1"/>
      <w:numFmt w:val="bullet"/>
      <w:lvlText w:val=""/>
      <w:lvlJc w:val="left"/>
      <w:pPr>
        <w:ind w:left="2160" w:hanging="360"/>
      </w:pPr>
      <w:rPr>
        <w:rFonts w:ascii="Wingdings" w:hAnsi="Wingdings" w:hint="default"/>
      </w:rPr>
    </w:lvl>
    <w:lvl w:ilvl="3" w:tplc="E2F08F4C">
      <w:start w:val="1"/>
      <w:numFmt w:val="bullet"/>
      <w:lvlText w:val=""/>
      <w:lvlJc w:val="left"/>
      <w:pPr>
        <w:ind w:left="2880" w:hanging="360"/>
      </w:pPr>
      <w:rPr>
        <w:rFonts w:ascii="Symbol" w:hAnsi="Symbol" w:hint="default"/>
      </w:rPr>
    </w:lvl>
    <w:lvl w:ilvl="4" w:tplc="BE3A39EA">
      <w:start w:val="1"/>
      <w:numFmt w:val="bullet"/>
      <w:lvlText w:val="o"/>
      <w:lvlJc w:val="left"/>
      <w:pPr>
        <w:ind w:left="3600" w:hanging="360"/>
      </w:pPr>
      <w:rPr>
        <w:rFonts w:ascii="Courier New" w:hAnsi="Courier New" w:hint="default"/>
      </w:rPr>
    </w:lvl>
    <w:lvl w:ilvl="5" w:tplc="4AFC02E4">
      <w:start w:val="1"/>
      <w:numFmt w:val="bullet"/>
      <w:lvlText w:val=""/>
      <w:lvlJc w:val="left"/>
      <w:pPr>
        <w:ind w:left="4320" w:hanging="360"/>
      </w:pPr>
      <w:rPr>
        <w:rFonts w:ascii="Wingdings" w:hAnsi="Wingdings" w:hint="default"/>
      </w:rPr>
    </w:lvl>
    <w:lvl w:ilvl="6" w:tplc="345AA952">
      <w:start w:val="1"/>
      <w:numFmt w:val="bullet"/>
      <w:lvlText w:val=""/>
      <w:lvlJc w:val="left"/>
      <w:pPr>
        <w:ind w:left="5040" w:hanging="360"/>
      </w:pPr>
      <w:rPr>
        <w:rFonts w:ascii="Symbol" w:hAnsi="Symbol" w:hint="default"/>
      </w:rPr>
    </w:lvl>
    <w:lvl w:ilvl="7" w:tplc="22D47FA8">
      <w:start w:val="1"/>
      <w:numFmt w:val="bullet"/>
      <w:lvlText w:val="o"/>
      <w:lvlJc w:val="left"/>
      <w:pPr>
        <w:ind w:left="5760" w:hanging="360"/>
      </w:pPr>
      <w:rPr>
        <w:rFonts w:ascii="Courier New" w:hAnsi="Courier New" w:hint="default"/>
      </w:rPr>
    </w:lvl>
    <w:lvl w:ilvl="8" w:tplc="D4F69794">
      <w:start w:val="1"/>
      <w:numFmt w:val="bullet"/>
      <w:lvlText w:val=""/>
      <w:lvlJc w:val="left"/>
      <w:pPr>
        <w:ind w:left="6480" w:hanging="360"/>
      </w:pPr>
      <w:rPr>
        <w:rFonts w:ascii="Wingdings" w:hAnsi="Wingdings" w:hint="default"/>
      </w:rPr>
    </w:lvl>
  </w:abstractNum>
  <w:abstractNum w:abstractNumId="4" w15:restartNumberingAfterBreak="0">
    <w:nsid w:val="4B9843BB"/>
    <w:multiLevelType w:val="hybridMultilevel"/>
    <w:tmpl w:val="3140C1DE"/>
    <w:lvl w:ilvl="0" w:tplc="11FC3272">
      <w:start w:val="1"/>
      <w:numFmt w:val="bullet"/>
      <w:lvlText w:val=""/>
      <w:lvlJc w:val="left"/>
      <w:pPr>
        <w:ind w:left="720" w:hanging="360"/>
      </w:pPr>
      <w:rPr>
        <w:rFonts w:ascii="Symbol" w:hAnsi="Symbol" w:hint="default"/>
      </w:rPr>
    </w:lvl>
    <w:lvl w:ilvl="1" w:tplc="BC742874">
      <w:start w:val="1"/>
      <w:numFmt w:val="bullet"/>
      <w:lvlText w:val="o"/>
      <w:lvlJc w:val="left"/>
      <w:pPr>
        <w:ind w:left="1440" w:hanging="360"/>
      </w:pPr>
      <w:rPr>
        <w:rFonts w:ascii="Courier New" w:hAnsi="Courier New" w:hint="default"/>
      </w:rPr>
    </w:lvl>
    <w:lvl w:ilvl="2" w:tplc="36908102">
      <w:start w:val="1"/>
      <w:numFmt w:val="bullet"/>
      <w:lvlText w:val=""/>
      <w:lvlJc w:val="left"/>
      <w:pPr>
        <w:ind w:left="2160" w:hanging="360"/>
      </w:pPr>
      <w:rPr>
        <w:rFonts w:ascii="Wingdings" w:hAnsi="Wingdings" w:hint="default"/>
      </w:rPr>
    </w:lvl>
    <w:lvl w:ilvl="3" w:tplc="A42CC34A">
      <w:start w:val="1"/>
      <w:numFmt w:val="bullet"/>
      <w:lvlText w:val=""/>
      <w:lvlJc w:val="left"/>
      <w:pPr>
        <w:ind w:left="2880" w:hanging="360"/>
      </w:pPr>
      <w:rPr>
        <w:rFonts w:ascii="Symbol" w:hAnsi="Symbol" w:hint="default"/>
      </w:rPr>
    </w:lvl>
    <w:lvl w:ilvl="4" w:tplc="7DACBCC4">
      <w:start w:val="1"/>
      <w:numFmt w:val="bullet"/>
      <w:lvlText w:val="o"/>
      <w:lvlJc w:val="left"/>
      <w:pPr>
        <w:ind w:left="3600" w:hanging="360"/>
      </w:pPr>
      <w:rPr>
        <w:rFonts w:ascii="Courier New" w:hAnsi="Courier New" w:hint="default"/>
      </w:rPr>
    </w:lvl>
    <w:lvl w:ilvl="5" w:tplc="65AACA9C">
      <w:start w:val="1"/>
      <w:numFmt w:val="bullet"/>
      <w:lvlText w:val=""/>
      <w:lvlJc w:val="left"/>
      <w:pPr>
        <w:ind w:left="4320" w:hanging="360"/>
      </w:pPr>
      <w:rPr>
        <w:rFonts w:ascii="Wingdings" w:hAnsi="Wingdings" w:hint="default"/>
      </w:rPr>
    </w:lvl>
    <w:lvl w:ilvl="6" w:tplc="78FCBA62">
      <w:start w:val="1"/>
      <w:numFmt w:val="bullet"/>
      <w:lvlText w:val=""/>
      <w:lvlJc w:val="left"/>
      <w:pPr>
        <w:ind w:left="5040" w:hanging="360"/>
      </w:pPr>
      <w:rPr>
        <w:rFonts w:ascii="Symbol" w:hAnsi="Symbol" w:hint="default"/>
      </w:rPr>
    </w:lvl>
    <w:lvl w:ilvl="7" w:tplc="E2208F1E">
      <w:start w:val="1"/>
      <w:numFmt w:val="bullet"/>
      <w:lvlText w:val="o"/>
      <w:lvlJc w:val="left"/>
      <w:pPr>
        <w:ind w:left="5760" w:hanging="360"/>
      </w:pPr>
      <w:rPr>
        <w:rFonts w:ascii="Courier New" w:hAnsi="Courier New" w:hint="default"/>
      </w:rPr>
    </w:lvl>
    <w:lvl w:ilvl="8" w:tplc="08924178">
      <w:start w:val="1"/>
      <w:numFmt w:val="bullet"/>
      <w:lvlText w:val=""/>
      <w:lvlJc w:val="left"/>
      <w:pPr>
        <w:ind w:left="6480" w:hanging="360"/>
      </w:pPr>
      <w:rPr>
        <w:rFonts w:ascii="Wingdings" w:hAnsi="Wingdings" w:hint="default"/>
      </w:rPr>
    </w:lvl>
  </w:abstractNum>
  <w:abstractNum w:abstractNumId="5" w15:restartNumberingAfterBreak="0">
    <w:nsid w:val="560FAAB4"/>
    <w:multiLevelType w:val="hybridMultilevel"/>
    <w:tmpl w:val="09660E98"/>
    <w:lvl w:ilvl="0" w:tplc="5F0EEF02">
      <w:start w:val="1"/>
      <w:numFmt w:val="bullet"/>
      <w:lvlText w:val=""/>
      <w:lvlJc w:val="left"/>
      <w:pPr>
        <w:ind w:left="720" w:hanging="360"/>
      </w:pPr>
      <w:rPr>
        <w:rFonts w:ascii="Symbol" w:hAnsi="Symbol" w:hint="default"/>
      </w:rPr>
    </w:lvl>
    <w:lvl w:ilvl="1" w:tplc="CC08E570">
      <w:start w:val="1"/>
      <w:numFmt w:val="bullet"/>
      <w:lvlText w:val="o"/>
      <w:lvlJc w:val="left"/>
      <w:pPr>
        <w:ind w:left="1440" w:hanging="360"/>
      </w:pPr>
      <w:rPr>
        <w:rFonts w:ascii="Courier New" w:hAnsi="Courier New" w:hint="default"/>
      </w:rPr>
    </w:lvl>
    <w:lvl w:ilvl="2" w:tplc="90720CEC">
      <w:start w:val="1"/>
      <w:numFmt w:val="bullet"/>
      <w:lvlText w:val=""/>
      <w:lvlJc w:val="left"/>
      <w:pPr>
        <w:ind w:left="2160" w:hanging="360"/>
      </w:pPr>
      <w:rPr>
        <w:rFonts w:ascii="Wingdings" w:hAnsi="Wingdings" w:hint="default"/>
      </w:rPr>
    </w:lvl>
    <w:lvl w:ilvl="3" w:tplc="237CA10E">
      <w:start w:val="1"/>
      <w:numFmt w:val="bullet"/>
      <w:lvlText w:val=""/>
      <w:lvlJc w:val="left"/>
      <w:pPr>
        <w:ind w:left="2880" w:hanging="360"/>
      </w:pPr>
      <w:rPr>
        <w:rFonts w:ascii="Symbol" w:hAnsi="Symbol" w:hint="default"/>
      </w:rPr>
    </w:lvl>
    <w:lvl w:ilvl="4" w:tplc="3E4E803E">
      <w:start w:val="1"/>
      <w:numFmt w:val="bullet"/>
      <w:lvlText w:val="o"/>
      <w:lvlJc w:val="left"/>
      <w:pPr>
        <w:ind w:left="3600" w:hanging="360"/>
      </w:pPr>
      <w:rPr>
        <w:rFonts w:ascii="Courier New" w:hAnsi="Courier New" w:hint="default"/>
      </w:rPr>
    </w:lvl>
    <w:lvl w:ilvl="5" w:tplc="6E3A16A4">
      <w:start w:val="1"/>
      <w:numFmt w:val="bullet"/>
      <w:lvlText w:val=""/>
      <w:lvlJc w:val="left"/>
      <w:pPr>
        <w:ind w:left="4320" w:hanging="360"/>
      </w:pPr>
      <w:rPr>
        <w:rFonts w:ascii="Wingdings" w:hAnsi="Wingdings" w:hint="default"/>
      </w:rPr>
    </w:lvl>
    <w:lvl w:ilvl="6" w:tplc="111478A0">
      <w:start w:val="1"/>
      <w:numFmt w:val="bullet"/>
      <w:lvlText w:val=""/>
      <w:lvlJc w:val="left"/>
      <w:pPr>
        <w:ind w:left="5040" w:hanging="360"/>
      </w:pPr>
      <w:rPr>
        <w:rFonts w:ascii="Symbol" w:hAnsi="Symbol" w:hint="default"/>
      </w:rPr>
    </w:lvl>
    <w:lvl w:ilvl="7" w:tplc="029EBF26">
      <w:start w:val="1"/>
      <w:numFmt w:val="bullet"/>
      <w:lvlText w:val="o"/>
      <w:lvlJc w:val="left"/>
      <w:pPr>
        <w:ind w:left="5760" w:hanging="360"/>
      </w:pPr>
      <w:rPr>
        <w:rFonts w:ascii="Courier New" w:hAnsi="Courier New" w:hint="default"/>
      </w:rPr>
    </w:lvl>
    <w:lvl w:ilvl="8" w:tplc="8F52E30A">
      <w:start w:val="1"/>
      <w:numFmt w:val="bullet"/>
      <w:lvlText w:val=""/>
      <w:lvlJc w:val="left"/>
      <w:pPr>
        <w:ind w:left="6480" w:hanging="360"/>
      </w:pPr>
      <w:rPr>
        <w:rFonts w:ascii="Wingdings" w:hAnsi="Wingdings" w:hint="default"/>
      </w:rPr>
    </w:lvl>
  </w:abstractNum>
  <w:abstractNum w:abstractNumId="6" w15:restartNumberingAfterBreak="0">
    <w:nsid w:val="61C03A38"/>
    <w:multiLevelType w:val="hybridMultilevel"/>
    <w:tmpl w:val="57A61382"/>
    <w:lvl w:ilvl="0" w:tplc="BF604B78">
      <w:start w:val="1"/>
      <w:numFmt w:val="bullet"/>
      <w:lvlText w:val=""/>
      <w:lvlJc w:val="left"/>
      <w:pPr>
        <w:ind w:left="720" w:hanging="360"/>
      </w:pPr>
      <w:rPr>
        <w:rFonts w:ascii="Symbol" w:hAnsi="Symbol" w:hint="default"/>
      </w:rPr>
    </w:lvl>
    <w:lvl w:ilvl="1" w:tplc="C13EF7A6">
      <w:start w:val="1"/>
      <w:numFmt w:val="bullet"/>
      <w:lvlText w:val="o"/>
      <w:lvlJc w:val="left"/>
      <w:pPr>
        <w:ind w:left="1440" w:hanging="360"/>
      </w:pPr>
      <w:rPr>
        <w:rFonts w:ascii="Courier New" w:hAnsi="Courier New" w:hint="default"/>
      </w:rPr>
    </w:lvl>
    <w:lvl w:ilvl="2" w:tplc="23F48FEA">
      <w:start w:val="1"/>
      <w:numFmt w:val="bullet"/>
      <w:lvlText w:val=""/>
      <w:lvlJc w:val="left"/>
      <w:pPr>
        <w:ind w:left="2160" w:hanging="360"/>
      </w:pPr>
      <w:rPr>
        <w:rFonts w:ascii="Wingdings" w:hAnsi="Wingdings" w:hint="default"/>
      </w:rPr>
    </w:lvl>
    <w:lvl w:ilvl="3" w:tplc="6734A068">
      <w:start w:val="1"/>
      <w:numFmt w:val="bullet"/>
      <w:lvlText w:val=""/>
      <w:lvlJc w:val="left"/>
      <w:pPr>
        <w:ind w:left="2880" w:hanging="360"/>
      </w:pPr>
      <w:rPr>
        <w:rFonts w:ascii="Symbol" w:hAnsi="Symbol" w:hint="default"/>
      </w:rPr>
    </w:lvl>
    <w:lvl w:ilvl="4" w:tplc="548039AC">
      <w:start w:val="1"/>
      <w:numFmt w:val="bullet"/>
      <w:lvlText w:val="o"/>
      <w:lvlJc w:val="left"/>
      <w:pPr>
        <w:ind w:left="3600" w:hanging="360"/>
      </w:pPr>
      <w:rPr>
        <w:rFonts w:ascii="Courier New" w:hAnsi="Courier New" w:hint="default"/>
      </w:rPr>
    </w:lvl>
    <w:lvl w:ilvl="5" w:tplc="06CE595E">
      <w:start w:val="1"/>
      <w:numFmt w:val="bullet"/>
      <w:lvlText w:val=""/>
      <w:lvlJc w:val="left"/>
      <w:pPr>
        <w:ind w:left="4320" w:hanging="360"/>
      </w:pPr>
      <w:rPr>
        <w:rFonts w:ascii="Wingdings" w:hAnsi="Wingdings" w:hint="default"/>
      </w:rPr>
    </w:lvl>
    <w:lvl w:ilvl="6" w:tplc="E0A26B36">
      <w:start w:val="1"/>
      <w:numFmt w:val="bullet"/>
      <w:lvlText w:val=""/>
      <w:lvlJc w:val="left"/>
      <w:pPr>
        <w:ind w:left="5040" w:hanging="360"/>
      </w:pPr>
      <w:rPr>
        <w:rFonts w:ascii="Symbol" w:hAnsi="Symbol" w:hint="default"/>
      </w:rPr>
    </w:lvl>
    <w:lvl w:ilvl="7" w:tplc="7C52D2C0">
      <w:start w:val="1"/>
      <w:numFmt w:val="bullet"/>
      <w:lvlText w:val="o"/>
      <w:lvlJc w:val="left"/>
      <w:pPr>
        <w:ind w:left="5760" w:hanging="360"/>
      </w:pPr>
      <w:rPr>
        <w:rFonts w:ascii="Courier New" w:hAnsi="Courier New" w:hint="default"/>
      </w:rPr>
    </w:lvl>
    <w:lvl w:ilvl="8" w:tplc="9A6EE204">
      <w:start w:val="1"/>
      <w:numFmt w:val="bullet"/>
      <w:lvlText w:val=""/>
      <w:lvlJc w:val="left"/>
      <w:pPr>
        <w:ind w:left="6480" w:hanging="360"/>
      </w:pPr>
      <w:rPr>
        <w:rFonts w:ascii="Wingdings" w:hAnsi="Wingdings" w:hint="default"/>
      </w:rPr>
    </w:lvl>
  </w:abstractNum>
  <w:abstractNum w:abstractNumId="7" w15:restartNumberingAfterBreak="0">
    <w:nsid w:val="6676BD8A"/>
    <w:multiLevelType w:val="hybridMultilevel"/>
    <w:tmpl w:val="C916054E"/>
    <w:lvl w:ilvl="0" w:tplc="CCCEB1A6">
      <w:start w:val="1"/>
      <w:numFmt w:val="bullet"/>
      <w:lvlText w:val=""/>
      <w:lvlJc w:val="left"/>
      <w:pPr>
        <w:ind w:left="720" w:hanging="360"/>
      </w:pPr>
      <w:rPr>
        <w:rFonts w:ascii="Symbol" w:hAnsi="Symbol" w:hint="default"/>
      </w:rPr>
    </w:lvl>
    <w:lvl w:ilvl="1" w:tplc="9C922E12">
      <w:start w:val="1"/>
      <w:numFmt w:val="bullet"/>
      <w:lvlText w:val="o"/>
      <w:lvlJc w:val="left"/>
      <w:pPr>
        <w:ind w:left="1440" w:hanging="360"/>
      </w:pPr>
      <w:rPr>
        <w:rFonts w:ascii="Courier New" w:hAnsi="Courier New" w:hint="default"/>
      </w:rPr>
    </w:lvl>
    <w:lvl w:ilvl="2" w:tplc="F2FEAE5E">
      <w:start w:val="1"/>
      <w:numFmt w:val="bullet"/>
      <w:lvlText w:val=""/>
      <w:lvlJc w:val="left"/>
      <w:pPr>
        <w:ind w:left="2160" w:hanging="360"/>
      </w:pPr>
      <w:rPr>
        <w:rFonts w:ascii="Wingdings" w:hAnsi="Wingdings" w:hint="default"/>
      </w:rPr>
    </w:lvl>
    <w:lvl w:ilvl="3" w:tplc="CBAC1864">
      <w:start w:val="1"/>
      <w:numFmt w:val="bullet"/>
      <w:lvlText w:val=""/>
      <w:lvlJc w:val="left"/>
      <w:pPr>
        <w:ind w:left="2880" w:hanging="360"/>
      </w:pPr>
      <w:rPr>
        <w:rFonts w:ascii="Symbol" w:hAnsi="Symbol" w:hint="default"/>
      </w:rPr>
    </w:lvl>
    <w:lvl w:ilvl="4" w:tplc="F3B87DAE">
      <w:start w:val="1"/>
      <w:numFmt w:val="bullet"/>
      <w:lvlText w:val="o"/>
      <w:lvlJc w:val="left"/>
      <w:pPr>
        <w:ind w:left="3600" w:hanging="360"/>
      </w:pPr>
      <w:rPr>
        <w:rFonts w:ascii="Courier New" w:hAnsi="Courier New" w:hint="default"/>
      </w:rPr>
    </w:lvl>
    <w:lvl w:ilvl="5" w:tplc="0D4A0E82">
      <w:start w:val="1"/>
      <w:numFmt w:val="bullet"/>
      <w:lvlText w:val=""/>
      <w:lvlJc w:val="left"/>
      <w:pPr>
        <w:ind w:left="4320" w:hanging="360"/>
      </w:pPr>
      <w:rPr>
        <w:rFonts w:ascii="Wingdings" w:hAnsi="Wingdings" w:hint="default"/>
      </w:rPr>
    </w:lvl>
    <w:lvl w:ilvl="6" w:tplc="D718759C">
      <w:start w:val="1"/>
      <w:numFmt w:val="bullet"/>
      <w:lvlText w:val=""/>
      <w:lvlJc w:val="left"/>
      <w:pPr>
        <w:ind w:left="5040" w:hanging="360"/>
      </w:pPr>
      <w:rPr>
        <w:rFonts w:ascii="Symbol" w:hAnsi="Symbol" w:hint="default"/>
      </w:rPr>
    </w:lvl>
    <w:lvl w:ilvl="7" w:tplc="70BC4C1E">
      <w:start w:val="1"/>
      <w:numFmt w:val="bullet"/>
      <w:lvlText w:val="o"/>
      <w:lvlJc w:val="left"/>
      <w:pPr>
        <w:ind w:left="5760" w:hanging="360"/>
      </w:pPr>
      <w:rPr>
        <w:rFonts w:ascii="Courier New" w:hAnsi="Courier New" w:hint="default"/>
      </w:rPr>
    </w:lvl>
    <w:lvl w:ilvl="8" w:tplc="967A7124">
      <w:start w:val="1"/>
      <w:numFmt w:val="bullet"/>
      <w:lvlText w:val=""/>
      <w:lvlJc w:val="left"/>
      <w:pPr>
        <w:ind w:left="6480" w:hanging="360"/>
      </w:pPr>
      <w:rPr>
        <w:rFonts w:ascii="Wingdings" w:hAnsi="Wingdings" w:hint="default"/>
      </w:rPr>
    </w:lvl>
  </w:abstractNum>
  <w:abstractNum w:abstractNumId="8" w15:restartNumberingAfterBreak="0">
    <w:nsid w:val="7F78BE3D"/>
    <w:multiLevelType w:val="hybridMultilevel"/>
    <w:tmpl w:val="1578DEE8"/>
    <w:lvl w:ilvl="0" w:tplc="FD949C50">
      <w:start w:val="1"/>
      <w:numFmt w:val="decimal"/>
      <w:lvlText w:val="%1."/>
      <w:lvlJc w:val="left"/>
      <w:pPr>
        <w:ind w:left="720" w:hanging="360"/>
      </w:pPr>
    </w:lvl>
    <w:lvl w:ilvl="1" w:tplc="43161040">
      <w:start w:val="1"/>
      <w:numFmt w:val="lowerLetter"/>
      <w:lvlText w:val="%2."/>
      <w:lvlJc w:val="left"/>
      <w:pPr>
        <w:ind w:left="1440" w:hanging="360"/>
      </w:pPr>
    </w:lvl>
    <w:lvl w:ilvl="2" w:tplc="BB6A7D56">
      <w:start w:val="1"/>
      <w:numFmt w:val="lowerRoman"/>
      <w:lvlText w:val="%3."/>
      <w:lvlJc w:val="right"/>
      <w:pPr>
        <w:ind w:left="2160" w:hanging="180"/>
      </w:pPr>
    </w:lvl>
    <w:lvl w:ilvl="3" w:tplc="AF2E1D7E">
      <w:start w:val="1"/>
      <w:numFmt w:val="decimal"/>
      <w:lvlText w:val="%4."/>
      <w:lvlJc w:val="left"/>
      <w:pPr>
        <w:ind w:left="2880" w:hanging="360"/>
      </w:pPr>
    </w:lvl>
    <w:lvl w:ilvl="4" w:tplc="CFEE6620">
      <w:start w:val="1"/>
      <w:numFmt w:val="lowerLetter"/>
      <w:lvlText w:val="%5."/>
      <w:lvlJc w:val="left"/>
      <w:pPr>
        <w:ind w:left="3600" w:hanging="360"/>
      </w:pPr>
    </w:lvl>
    <w:lvl w:ilvl="5" w:tplc="4FD658FC">
      <w:start w:val="1"/>
      <w:numFmt w:val="lowerRoman"/>
      <w:lvlText w:val="%6."/>
      <w:lvlJc w:val="right"/>
      <w:pPr>
        <w:ind w:left="4320" w:hanging="180"/>
      </w:pPr>
    </w:lvl>
    <w:lvl w:ilvl="6" w:tplc="164831AC">
      <w:start w:val="1"/>
      <w:numFmt w:val="decimal"/>
      <w:lvlText w:val="%7."/>
      <w:lvlJc w:val="left"/>
      <w:pPr>
        <w:ind w:left="5040" w:hanging="360"/>
      </w:pPr>
    </w:lvl>
    <w:lvl w:ilvl="7" w:tplc="F1063552">
      <w:start w:val="1"/>
      <w:numFmt w:val="lowerLetter"/>
      <w:lvlText w:val="%8."/>
      <w:lvlJc w:val="left"/>
      <w:pPr>
        <w:ind w:left="5760" w:hanging="360"/>
      </w:pPr>
    </w:lvl>
    <w:lvl w:ilvl="8" w:tplc="F1D8A1C4">
      <w:start w:val="1"/>
      <w:numFmt w:val="lowerRoman"/>
      <w:lvlText w:val="%9."/>
      <w:lvlJc w:val="right"/>
      <w:pPr>
        <w:ind w:left="6480" w:hanging="180"/>
      </w:pPr>
    </w:lvl>
  </w:abstractNum>
  <w:num w:numId="1" w16cid:durableId="1354765835">
    <w:abstractNumId w:val="1"/>
  </w:num>
  <w:num w:numId="2" w16cid:durableId="1201430944">
    <w:abstractNumId w:val="2"/>
  </w:num>
  <w:num w:numId="3" w16cid:durableId="1825200960">
    <w:abstractNumId w:val="7"/>
  </w:num>
  <w:num w:numId="4" w16cid:durableId="173418442">
    <w:abstractNumId w:val="0"/>
  </w:num>
  <w:num w:numId="5" w16cid:durableId="1306277288">
    <w:abstractNumId w:val="5"/>
  </w:num>
  <w:num w:numId="6" w16cid:durableId="81921227">
    <w:abstractNumId w:val="8"/>
  </w:num>
  <w:num w:numId="7" w16cid:durableId="1094521667">
    <w:abstractNumId w:val="4"/>
  </w:num>
  <w:num w:numId="8" w16cid:durableId="1964195224">
    <w:abstractNumId w:val="6"/>
  </w:num>
  <w:num w:numId="9" w16cid:durableId="834421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401AEC"/>
    <w:rsid w:val="00080600"/>
    <w:rsid w:val="00113733"/>
    <w:rsid w:val="003486C2"/>
    <w:rsid w:val="00371785"/>
    <w:rsid w:val="004E479D"/>
    <w:rsid w:val="007A86FB"/>
    <w:rsid w:val="00FFE162"/>
    <w:rsid w:val="011F77E1"/>
    <w:rsid w:val="013CAFEE"/>
    <w:rsid w:val="021FC65F"/>
    <w:rsid w:val="0229D5D6"/>
    <w:rsid w:val="02A5975D"/>
    <w:rsid w:val="02B41F02"/>
    <w:rsid w:val="02C2E335"/>
    <w:rsid w:val="02C5D371"/>
    <w:rsid w:val="02F0CD4C"/>
    <w:rsid w:val="0352D57A"/>
    <w:rsid w:val="03656DCA"/>
    <w:rsid w:val="03C4FE65"/>
    <w:rsid w:val="043D63B1"/>
    <w:rsid w:val="04B8F3BC"/>
    <w:rsid w:val="04BBFF79"/>
    <w:rsid w:val="04E6A3EC"/>
    <w:rsid w:val="05584FD3"/>
    <w:rsid w:val="05821548"/>
    <w:rsid w:val="06101A27"/>
    <w:rsid w:val="065D4D49"/>
    <w:rsid w:val="06DA300B"/>
    <w:rsid w:val="07294D2F"/>
    <w:rsid w:val="08D070D2"/>
    <w:rsid w:val="0902DDD8"/>
    <w:rsid w:val="09A2F58A"/>
    <w:rsid w:val="09B2682A"/>
    <w:rsid w:val="09D306D5"/>
    <w:rsid w:val="09F70336"/>
    <w:rsid w:val="0A0AC4E5"/>
    <w:rsid w:val="0A14551E"/>
    <w:rsid w:val="0A36155A"/>
    <w:rsid w:val="0ADF951B"/>
    <w:rsid w:val="0AE4009A"/>
    <w:rsid w:val="0B2EC880"/>
    <w:rsid w:val="0BBCECAF"/>
    <w:rsid w:val="0BC3A3F8"/>
    <w:rsid w:val="0BE89AE3"/>
    <w:rsid w:val="0C280E68"/>
    <w:rsid w:val="0C2DCEB1"/>
    <w:rsid w:val="0C4309BF"/>
    <w:rsid w:val="0D557A11"/>
    <w:rsid w:val="0D94B305"/>
    <w:rsid w:val="0DB6C90F"/>
    <w:rsid w:val="0DDF1F0E"/>
    <w:rsid w:val="0DE19331"/>
    <w:rsid w:val="0E64F22C"/>
    <w:rsid w:val="0EAE41C3"/>
    <w:rsid w:val="0EF100A4"/>
    <w:rsid w:val="0EF6D032"/>
    <w:rsid w:val="0F0C6F11"/>
    <w:rsid w:val="0F76BAB5"/>
    <w:rsid w:val="0FB95A7B"/>
    <w:rsid w:val="0FC31A90"/>
    <w:rsid w:val="0FD2D6E6"/>
    <w:rsid w:val="1008A7B1"/>
    <w:rsid w:val="1079DE17"/>
    <w:rsid w:val="10E4D614"/>
    <w:rsid w:val="126AC0A0"/>
    <w:rsid w:val="12C117F3"/>
    <w:rsid w:val="130BC2AA"/>
    <w:rsid w:val="134F47AF"/>
    <w:rsid w:val="13AD1059"/>
    <w:rsid w:val="13B0035D"/>
    <w:rsid w:val="13C3116E"/>
    <w:rsid w:val="13DC612C"/>
    <w:rsid w:val="13F0ACA0"/>
    <w:rsid w:val="13F9E948"/>
    <w:rsid w:val="14B17144"/>
    <w:rsid w:val="14C170B5"/>
    <w:rsid w:val="14C3481C"/>
    <w:rsid w:val="151DD8F1"/>
    <w:rsid w:val="152A10C6"/>
    <w:rsid w:val="1561FCE3"/>
    <w:rsid w:val="159B056A"/>
    <w:rsid w:val="15F24891"/>
    <w:rsid w:val="1750DA9F"/>
    <w:rsid w:val="17A82C18"/>
    <w:rsid w:val="18B8F9FE"/>
    <w:rsid w:val="19464514"/>
    <w:rsid w:val="19988C1E"/>
    <w:rsid w:val="19CE4886"/>
    <w:rsid w:val="19E72C6F"/>
    <w:rsid w:val="19F279FC"/>
    <w:rsid w:val="19F51089"/>
    <w:rsid w:val="1A1EFC0F"/>
    <w:rsid w:val="1A23CE45"/>
    <w:rsid w:val="1A2AEF8E"/>
    <w:rsid w:val="1A975F2E"/>
    <w:rsid w:val="1AA63769"/>
    <w:rsid w:val="1ADDD9B5"/>
    <w:rsid w:val="1AE072D0"/>
    <w:rsid w:val="1B211E95"/>
    <w:rsid w:val="1B2246E6"/>
    <w:rsid w:val="1B5FEB19"/>
    <w:rsid w:val="1BA0DA3C"/>
    <w:rsid w:val="1BA62C3E"/>
    <w:rsid w:val="1BADAEED"/>
    <w:rsid w:val="1C0E06BF"/>
    <w:rsid w:val="1C71A666"/>
    <w:rsid w:val="1C9B77FC"/>
    <w:rsid w:val="1CC517B6"/>
    <w:rsid w:val="1E0FB469"/>
    <w:rsid w:val="1E4530C9"/>
    <w:rsid w:val="1E4D9278"/>
    <w:rsid w:val="1E578FE3"/>
    <w:rsid w:val="1ED506FD"/>
    <w:rsid w:val="1F6FF0C6"/>
    <w:rsid w:val="1F9138C2"/>
    <w:rsid w:val="1FDF99C8"/>
    <w:rsid w:val="20D15706"/>
    <w:rsid w:val="21DD8106"/>
    <w:rsid w:val="21DF0597"/>
    <w:rsid w:val="22454672"/>
    <w:rsid w:val="22A84826"/>
    <w:rsid w:val="22ADCDED"/>
    <w:rsid w:val="22D5D8C3"/>
    <w:rsid w:val="22D95546"/>
    <w:rsid w:val="23E0E9B6"/>
    <w:rsid w:val="2400012E"/>
    <w:rsid w:val="2431CD26"/>
    <w:rsid w:val="244EF00B"/>
    <w:rsid w:val="244F3AB5"/>
    <w:rsid w:val="24C41BEE"/>
    <w:rsid w:val="24EB4759"/>
    <w:rsid w:val="24F8958A"/>
    <w:rsid w:val="25020449"/>
    <w:rsid w:val="259DA304"/>
    <w:rsid w:val="25D770D6"/>
    <w:rsid w:val="25D80296"/>
    <w:rsid w:val="2630A39F"/>
    <w:rsid w:val="2636EC16"/>
    <w:rsid w:val="2660C8F3"/>
    <w:rsid w:val="26857119"/>
    <w:rsid w:val="2693C6FD"/>
    <w:rsid w:val="2694F113"/>
    <w:rsid w:val="26C69E71"/>
    <w:rsid w:val="27414986"/>
    <w:rsid w:val="2763A848"/>
    <w:rsid w:val="277C1DFA"/>
    <w:rsid w:val="27DDE27C"/>
    <w:rsid w:val="2814793C"/>
    <w:rsid w:val="284F8B68"/>
    <w:rsid w:val="28D08023"/>
    <w:rsid w:val="29A8B171"/>
    <w:rsid w:val="29D929EE"/>
    <w:rsid w:val="2AD22A9F"/>
    <w:rsid w:val="2AD4CABA"/>
    <w:rsid w:val="2ADE5D10"/>
    <w:rsid w:val="2AF7CD28"/>
    <w:rsid w:val="2AFCBA19"/>
    <w:rsid w:val="2B679A1F"/>
    <w:rsid w:val="2B72DDC9"/>
    <w:rsid w:val="2BFD7CEF"/>
    <w:rsid w:val="2C7E7331"/>
    <w:rsid w:val="2C9D4DC7"/>
    <w:rsid w:val="2CE4D9A6"/>
    <w:rsid w:val="2D2F5688"/>
    <w:rsid w:val="2D62FFB6"/>
    <w:rsid w:val="2D67CA25"/>
    <w:rsid w:val="2E2FDD37"/>
    <w:rsid w:val="2E4BACAE"/>
    <w:rsid w:val="2EC27B7A"/>
    <w:rsid w:val="2EE6ACCA"/>
    <w:rsid w:val="2EF8E047"/>
    <w:rsid w:val="2EFE11FA"/>
    <w:rsid w:val="2FA777D7"/>
    <w:rsid w:val="2FD5FA05"/>
    <w:rsid w:val="2FF8AB29"/>
    <w:rsid w:val="31C8D7DB"/>
    <w:rsid w:val="31F670CA"/>
    <w:rsid w:val="31FEAAED"/>
    <w:rsid w:val="32BD75B3"/>
    <w:rsid w:val="33321E55"/>
    <w:rsid w:val="33531A3C"/>
    <w:rsid w:val="336ECE13"/>
    <w:rsid w:val="33E9D359"/>
    <w:rsid w:val="3403C0AB"/>
    <w:rsid w:val="340C7BB6"/>
    <w:rsid w:val="350967BC"/>
    <w:rsid w:val="3514545B"/>
    <w:rsid w:val="359E9CF7"/>
    <w:rsid w:val="35A324FA"/>
    <w:rsid w:val="36269BFC"/>
    <w:rsid w:val="3708015D"/>
    <w:rsid w:val="370ED898"/>
    <w:rsid w:val="37727B76"/>
    <w:rsid w:val="37CD7925"/>
    <w:rsid w:val="3845AA49"/>
    <w:rsid w:val="38851C33"/>
    <w:rsid w:val="38ADA311"/>
    <w:rsid w:val="38E01B70"/>
    <w:rsid w:val="39109194"/>
    <w:rsid w:val="393FCA49"/>
    <w:rsid w:val="397F657B"/>
    <w:rsid w:val="39F49C49"/>
    <w:rsid w:val="3AA40266"/>
    <w:rsid w:val="3AC9C657"/>
    <w:rsid w:val="3AD4C4FA"/>
    <w:rsid w:val="3AF297F6"/>
    <w:rsid w:val="3B33CD3E"/>
    <w:rsid w:val="3B463D2F"/>
    <w:rsid w:val="3B82DF62"/>
    <w:rsid w:val="3BE74EB3"/>
    <w:rsid w:val="3C56A930"/>
    <w:rsid w:val="3C614B61"/>
    <w:rsid w:val="3CFDA5E6"/>
    <w:rsid w:val="3DAC64B3"/>
    <w:rsid w:val="3DE4E3C5"/>
    <w:rsid w:val="3DF38041"/>
    <w:rsid w:val="3E113477"/>
    <w:rsid w:val="3E2F8561"/>
    <w:rsid w:val="3E4D8DF0"/>
    <w:rsid w:val="3E7A4353"/>
    <w:rsid w:val="3EDAD365"/>
    <w:rsid w:val="3F04883B"/>
    <w:rsid w:val="3F0D7067"/>
    <w:rsid w:val="3F3C207D"/>
    <w:rsid w:val="3F5477E4"/>
    <w:rsid w:val="3F65B9D7"/>
    <w:rsid w:val="3F756528"/>
    <w:rsid w:val="3F8373E2"/>
    <w:rsid w:val="3FBFCCC2"/>
    <w:rsid w:val="405ADD93"/>
    <w:rsid w:val="40FA3B1D"/>
    <w:rsid w:val="40FB3AC0"/>
    <w:rsid w:val="4137228D"/>
    <w:rsid w:val="4147308B"/>
    <w:rsid w:val="417E61BA"/>
    <w:rsid w:val="419EA379"/>
    <w:rsid w:val="41DAB06E"/>
    <w:rsid w:val="4249C8AA"/>
    <w:rsid w:val="42664985"/>
    <w:rsid w:val="42C21A25"/>
    <w:rsid w:val="4315F3D9"/>
    <w:rsid w:val="4324BF79"/>
    <w:rsid w:val="43C2EFA9"/>
    <w:rsid w:val="43C3E385"/>
    <w:rsid w:val="43D4064F"/>
    <w:rsid w:val="43DC067F"/>
    <w:rsid w:val="4410485C"/>
    <w:rsid w:val="44ED4C8C"/>
    <w:rsid w:val="44FE0187"/>
    <w:rsid w:val="45231314"/>
    <w:rsid w:val="458EFE83"/>
    <w:rsid w:val="468BFFC7"/>
    <w:rsid w:val="46DA394C"/>
    <w:rsid w:val="46DCF2EA"/>
    <w:rsid w:val="46DD35F2"/>
    <w:rsid w:val="472A255D"/>
    <w:rsid w:val="472CB204"/>
    <w:rsid w:val="47463804"/>
    <w:rsid w:val="478DD68A"/>
    <w:rsid w:val="47D9B4B2"/>
    <w:rsid w:val="480DD607"/>
    <w:rsid w:val="481A9595"/>
    <w:rsid w:val="48B53B77"/>
    <w:rsid w:val="48C22283"/>
    <w:rsid w:val="48E91F91"/>
    <w:rsid w:val="4924EBD9"/>
    <w:rsid w:val="497EB49C"/>
    <w:rsid w:val="498BA3A8"/>
    <w:rsid w:val="4A025F04"/>
    <w:rsid w:val="4A22537F"/>
    <w:rsid w:val="4A6A1689"/>
    <w:rsid w:val="4AD95764"/>
    <w:rsid w:val="4B6D36E6"/>
    <w:rsid w:val="4B845C39"/>
    <w:rsid w:val="4B9C3BFD"/>
    <w:rsid w:val="4C68091C"/>
    <w:rsid w:val="4C88217A"/>
    <w:rsid w:val="4CAB7B22"/>
    <w:rsid w:val="4DB00AAD"/>
    <w:rsid w:val="4E54DABD"/>
    <w:rsid w:val="4E8F7902"/>
    <w:rsid w:val="4E954786"/>
    <w:rsid w:val="4EF2DCC3"/>
    <w:rsid w:val="4F334D19"/>
    <w:rsid w:val="4F3ADC53"/>
    <w:rsid w:val="4F8C569C"/>
    <w:rsid w:val="4FD8687D"/>
    <w:rsid w:val="5011036D"/>
    <w:rsid w:val="50399219"/>
    <w:rsid w:val="503FB3A2"/>
    <w:rsid w:val="505C1E05"/>
    <w:rsid w:val="50AE3666"/>
    <w:rsid w:val="510B826B"/>
    <w:rsid w:val="5129C8E5"/>
    <w:rsid w:val="5154C812"/>
    <w:rsid w:val="515F234D"/>
    <w:rsid w:val="5196A4CF"/>
    <w:rsid w:val="5229CC6D"/>
    <w:rsid w:val="52402771"/>
    <w:rsid w:val="525C9EC7"/>
    <w:rsid w:val="5266D65B"/>
    <w:rsid w:val="528338DC"/>
    <w:rsid w:val="529021FF"/>
    <w:rsid w:val="52A39E98"/>
    <w:rsid w:val="52C297EB"/>
    <w:rsid w:val="52C5B7A9"/>
    <w:rsid w:val="52D948AD"/>
    <w:rsid w:val="53015533"/>
    <w:rsid w:val="531F4128"/>
    <w:rsid w:val="5374EAAC"/>
    <w:rsid w:val="5396F8CA"/>
    <w:rsid w:val="545929A6"/>
    <w:rsid w:val="54DE0473"/>
    <w:rsid w:val="5534E974"/>
    <w:rsid w:val="553D2F18"/>
    <w:rsid w:val="55429100"/>
    <w:rsid w:val="556752FD"/>
    <w:rsid w:val="55A1CD0E"/>
    <w:rsid w:val="56080457"/>
    <w:rsid w:val="564455DD"/>
    <w:rsid w:val="5676F954"/>
    <w:rsid w:val="5694560D"/>
    <w:rsid w:val="5758901E"/>
    <w:rsid w:val="577CA43E"/>
    <w:rsid w:val="57AE4C55"/>
    <w:rsid w:val="57B738C5"/>
    <w:rsid w:val="58034F1A"/>
    <w:rsid w:val="581CD7AE"/>
    <w:rsid w:val="584C277D"/>
    <w:rsid w:val="585BAC6C"/>
    <w:rsid w:val="58607611"/>
    <w:rsid w:val="586E597A"/>
    <w:rsid w:val="59239672"/>
    <w:rsid w:val="59338A26"/>
    <w:rsid w:val="59DE5222"/>
    <w:rsid w:val="5A05A1F3"/>
    <w:rsid w:val="5A401AEC"/>
    <w:rsid w:val="5AA32868"/>
    <w:rsid w:val="5B5E4EBE"/>
    <w:rsid w:val="5BF178EE"/>
    <w:rsid w:val="5C3197DB"/>
    <w:rsid w:val="5C3BCC73"/>
    <w:rsid w:val="5CACE8EE"/>
    <w:rsid w:val="5CB42B45"/>
    <w:rsid w:val="5CB96FDC"/>
    <w:rsid w:val="5CC69628"/>
    <w:rsid w:val="5CD95685"/>
    <w:rsid w:val="5CF7AF35"/>
    <w:rsid w:val="5D160202"/>
    <w:rsid w:val="5D22AEBE"/>
    <w:rsid w:val="5D93A790"/>
    <w:rsid w:val="5D97446A"/>
    <w:rsid w:val="5DEE14B4"/>
    <w:rsid w:val="5DFF1288"/>
    <w:rsid w:val="5E0A090F"/>
    <w:rsid w:val="5E170868"/>
    <w:rsid w:val="5E760F8E"/>
    <w:rsid w:val="5EEC7293"/>
    <w:rsid w:val="5F1E80F0"/>
    <w:rsid w:val="5FC161F2"/>
    <w:rsid w:val="60009950"/>
    <w:rsid w:val="6021C5B8"/>
    <w:rsid w:val="6059711F"/>
    <w:rsid w:val="60ACAB20"/>
    <w:rsid w:val="60DE57B7"/>
    <w:rsid w:val="61077798"/>
    <w:rsid w:val="615B31B2"/>
    <w:rsid w:val="616FED2E"/>
    <w:rsid w:val="617417E1"/>
    <w:rsid w:val="61784899"/>
    <w:rsid w:val="61787B67"/>
    <w:rsid w:val="61BE1DBB"/>
    <w:rsid w:val="620083F2"/>
    <w:rsid w:val="626ED238"/>
    <w:rsid w:val="62A2D4B1"/>
    <w:rsid w:val="630E652A"/>
    <w:rsid w:val="6325BD29"/>
    <w:rsid w:val="644477B3"/>
    <w:rsid w:val="6556B883"/>
    <w:rsid w:val="655768C1"/>
    <w:rsid w:val="6575A723"/>
    <w:rsid w:val="67009BA1"/>
    <w:rsid w:val="670214F3"/>
    <w:rsid w:val="674D2E5E"/>
    <w:rsid w:val="67CC9CB0"/>
    <w:rsid w:val="68601732"/>
    <w:rsid w:val="69725DE5"/>
    <w:rsid w:val="699238CB"/>
    <w:rsid w:val="6A268F20"/>
    <w:rsid w:val="6AAFF803"/>
    <w:rsid w:val="6B70E644"/>
    <w:rsid w:val="6C0683D8"/>
    <w:rsid w:val="6C1185D2"/>
    <w:rsid w:val="6CD7118E"/>
    <w:rsid w:val="6CF4DADC"/>
    <w:rsid w:val="6D295474"/>
    <w:rsid w:val="6D56B835"/>
    <w:rsid w:val="6D574D3C"/>
    <w:rsid w:val="6D59890A"/>
    <w:rsid w:val="6D74A535"/>
    <w:rsid w:val="6DBA5B0C"/>
    <w:rsid w:val="6DF69771"/>
    <w:rsid w:val="6E50682D"/>
    <w:rsid w:val="6E73A23A"/>
    <w:rsid w:val="6EB468C3"/>
    <w:rsid w:val="6EF7324B"/>
    <w:rsid w:val="6F17D3B2"/>
    <w:rsid w:val="6F3C794C"/>
    <w:rsid w:val="6FD1D528"/>
    <w:rsid w:val="6FD5C297"/>
    <w:rsid w:val="6FD8A7F2"/>
    <w:rsid w:val="7021D77D"/>
    <w:rsid w:val="708DB823"/>
    <w:rsid w:val="70C894E2"/>
    <w:rsid w:val="70EB9365"/>
    <w:rsid w:val="71353339"/>
    <w:rsid w:val="71CE70E9"/>
    <w:rsid w:val="729C57C8"/>
    <w:rsid w:val="732B0F33"/>
    <w:rsid w:val="7428A704"/>
    <w:rsid w:val="74972CA3"/>
    <w:rsid w:val="7499BC7E"/>
    <w:rsid w:val="753B4879"/>
    <w:rsid w:val="754ADA04"/>
    <w:rsid w:val="7560BD72"/>
    <w:rsid w:val="7569577F"/>
    <w:rsid w:val="75EE9E94"/>
    <w:rsid w:val="76310282"/>
    <w:rsid w:val="76803851"/>
    <w:rsid w:val="76B9638A"/>
    <w:rsid w:val="777C75F8"/>
    <w:rsid w:val="79941643"/>
    <w:rsid w:val="79CC9444"/>
    <w:rsid w:val="7A3D798D"/>
    <w:rsid w:val="7A5D3CD8"/>
    <w:rsid w:val="7AE00DE6"/>
    <w:rsid w:val="7B3B4400"/>
    <w:rsid w:val="7B5C5FF0"/>
    <w:rsid w:val="7C307EBF"/>
    <w:rsid w:val="7C9447C3"/>
    <w:rsid w:val="7D20D93B"/>
    <w:rsid w:val="7D702A24"/>
    <w:rsid w:val="7DA807FA"/>
    <w:rsid w:val="7E049877"/>
    <w:rsid w:val="7E91F8E2"/>
    <w:rsid w:val="7EA4A98F"/>
    <w:rsid w:val="7F692418"/>
    <w:rsid w:val="7FD19407"/>
    <w:rsid w:val="7FD7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1AEC"/>
  <w15:chartTrackingRefBased/>
  <w15:docId w15:val="{EF4A575D-7461-4314-A172-B378ACD8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B6D3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6D36E6"/>
    <w:pPr>
      <w:ind w:left="720"/>
      <w:contextualSpacing/>
    </w:pPr>
  </w:style>
  <w:style w:type="paragraph" w:styleId="TOC1">
    <w:name w:val="toc 1"/>
    <w:basedOn w:val="Normal"/>
    <w:next w:val="Normal"/>
    <w:uiPriority w:val="39"/>
    <w:unhideWhenUsed/>
    <w:rsid w:val="4B6D36E6"/>
    <w:pPr>
      <w:spacing w:after="100"/>
    </w:pPr>
  </w:style>
  <w:style w:type="character" w:styleId="Hyperlink">
    <w:name w:val="Hyperlink"/>
    <w:basedOn w:val="DefaultParagraphFont"/>
    <w:uiPriority w:val="99"/>
    <w:unhideWhenUsed/>
    <w:rsid w:val="4B6D36E6"/>
    <w:rPr>
      <w:color w:val="467886"/>
      <w:u w:val="single"/>
    </w:rPr>
  </w:style>
  <w:style w:type="paragraph" w:styleId="Header">
    <w:name w:val="header"/>
    <w:basedOn w:val="Normal"/>
    <w:uiPriority w:val="99"/>
    <w:unhideWhenUsed/>
    <w:rsid w:val="4B6D36E6"/>
    <w:pPr>
      <w:tabs>
        <w:tab w:val="center" w:pos="4680"/>
        <w:tab w:val="right" w:pos="9360"/>
      </w:tabs>
      <w:spacing w:after="0" w:line="240" w:lineRule="auto"/>
    </w:pPr>
  </w:style>
  <w:style w:type="paragraph" w:styleId="Footer">
    <w:name w:val="footer"/>
    <w:basedOn w:val="Normal"/>
    <w:uiPriority w:val="99"/>
    <w:unhideWhenUsed/>
    <w:rsid w:val="4B6D36E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98B1A8D1A2E49A46E22A513FB7F9C" ma:contentTypeVersion="20" ma:contentTypeDescription="Create a new document." ma:contentTypeScope="" ma:versionID="e14d4396c16f502d175553a4dfd54bbe">
  <xsd:schema xmlns:xsd="http://www.w3.org/2001/XMLSchema" xmlns:xs="http://www.w3.org/2001/XMLSchema" xmlns:p="http://schemas.microsoft.com/office/2006/metadata/properties" xmlns:ns2="6654c41f-cec9-4735-aff4-f5319d7467b3" xmlns:ns3="b31099c3-136b-449c-9957-7d8af148ce56" targetNamespace="http://schemas.microsoft.com/office/2006/metadata/properties" ma:root="true" ma:fieldsID="0947fe0f5fb57a44870c5980d8d101ca" ns2:_="" ns3:_="">
    <xsd:import namespace="6654c41f-cec9-4735-aff4-f5319d7467b3"/>
    <xsd:import namespace="b31099c3-136b-449c-9957-7d8af148c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Note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c41f-cec9-4735-aff4-f5319d746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a5b18c-7352-4d41-b142-6025d78324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099c3-136b-449c-9957-7d8af148ce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a89e89b-5070-4332-96fa-872b873d0127}" ma:internalName="TaxCatchAll" ma:showField="CatchAllData" ma:web="b31099c3-136b-449c-9957-7d8af148c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6654c41f-cec9-4735-aff4-f5319d7467b3" xsi:nil="true"/>
    <TaxCatchAll xmlns="b31099c3-136b-449c-9957-7d8af148ce56" xsi:nil="true"/>
    <lcf76f155ced4ddcb4097134ff3c332f xmlns="6654c41f-cec9-4735-aff4-f5319d7467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8D259D-76F8-4E76-9B40-DAA9A08D1427}">
  <ds:schemaRefs>
    <ds:schemaRef ds:uri="http://schemas.microsoft.com/sharepoint/v3/contenttype/forms"/>
  </ds:schemaRefs>
</ds:datastoreItem>
</file>

<file path=customXml/itemProps2.xml><?xml version="1.0" encoding="utf-8"?>
<ds:datastoreItem xmlns:ds="http://schemas.openxmlformats.org/officeDocument/2006/customXml" ds:itemID="{0D42B55B-42E2-406B-9463-D0786CD3D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c41f-cec9-4735-aff4-f5319d7467b3"/>
    <ds:schemaRef ds:uri="b31099c3-136b-449c-9957-7d8af148c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387B5-F478-430C-8032-4173E4F50960}">
  <ds:schemaRefs>
    <ds:schemaRef ds:uri="http://schemas.microsoft.com/office/2006/documentManagement/types"/>
    <ds:schemaRef ds:uri="http://purl.org/dc/terms/"/>
    <ds:schemaRef ds:uri="6654c41f-cec9-4735-aff4-f5319d7467b3"/>
    <ds:schemaRef ds:uri="http://purl.org/dc/dcmitype/"/>
    <ds:schemaRef ds:uri="b31099c3-136b-449c-9957-7d8af148ce5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Cristie Tillery</dc:creator>
  <cp:keywords/>
  <dc:description/>
  <cp:lastModifiedBy>Alex Bowie</cp:lastModifiedBy>
  <cp:revision>2</cp:revision>
  <dcterms:created xsi:type="dcterms:W3CDTF">2025-10-02T16:21:00Z</dcterms:created>
  <dcterms:modified xsi:type="dcterms:W3CDTF">2025-10-02T16:21:00Z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0x010100FA098B1A8D1A2E49A46E22A513FB7F9C</vt:lpwstr>
  </property>
  <property fmtid="{D5CDD505-2E9C-101B-9397-08002B2CF9AE}" pid="3" name="MediaServiceImageTags">
    <vt:lpwstr/>
  </property>
</Properties>
</file>